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7CB" w:rsidTr="008873DE">
        <w:tc>
          <w:tcPr>
            <w:tcW w:w="4785" w:type="dxa"/>
          </w:tcPr>
          <w:p w:rsidR="004827CB" w:rsidRDefault="004827CB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27CB" w:rsidRPr="004611F7" w:rsidRDefault="004827CB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3.1.2.15</w:t>
            </w:r>
            <w:bookmarkStart w:id="0" w:name="_GoBack"/>
            <w:bookmarkEnd w:id="0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27CB" w:rsidRPr="004611F7" w:rsidRDefault="004827CB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4827CB" w:rsidRPr="004611F7" w:rsidRDefault="004827CB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(утвержденная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4827CB" w:rsidRDefault="004827CB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7CB" w:rsidRDefault="004827CB" w:rsidP="0048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7CB" w:rsidRDefault="004827CB" w:rsidP="004827CB">
      <w:pPr>
        <w:spacing w:after="0" w:line="240" w:lineRule="auto"/>
        <w:jc w:val="right"/>
      </w:pPr>
    </w:p>
    <w:p w:rsidR="004827CB" w:rsidRDefault="004827CB" w:rsidP="004827CB">
      <w:pPr>
        <w:spacing w:after="0" w:line="240" w:lineRule="auto"/>
        <w:jc w:val="right"/>
      </w:pPr>
    </w:p>
    <w:p w:rsidR="004827CB" w:rsidRDefault="004827CB" w:rsidP="004827CB">
      <w:pPr>
        <w:spacing w:after="0" w:line="240" w:lineRule="auto"/>
        <w:jc w:val="right"/>
      </w:pPr>
    </w:p>
    <w:p w:rsidR="004827CB" w:rsidRDefault="004827CB" w:rsidP="004827CB">
      <w:pPr>
        <w:spacing w:after="0" w:line="240" w:lineRule="auto"/>
      </w:pPr>
    </w:p>
    <w:p w:rsidR="004827CB" w:rsidRPr="00527CC2" w:rsidRDefault="004827CB" w:rsidP="004827CB">
      <w:pPr>
        <w:spacing w:after="0" w:line="240" w:lineRule="auto"/>
        <w:rPr>
          <w:sz w:val="36"/>
          <w:szCs w:val="36"/>
        </w:rPr>
      </w:pPr>
    </w:p>
    <w:p w:rsidR="004827CB" w:rsidRPr="00527CC2" w:rsidRDefault="004827CB" w:rsidP="004827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27CB" w:rsidRPr="00527CC2" w:rsidRDefault="004827CB" w:rsidP="004827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страницами учебника математики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4827CB" w:rsidRDefault="004827CB" w:rsidP="004827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4827CB" w:rsidRDefault="004827CB" w:rsidP="004827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4827CB" w:rsidRDefault="004827CB" w:rsidP="004827CB">
      <w:pPr>
        <w:rPr>
          <w:rFonts w:ascii="Times New Roman" w:hAnsi="Times New Roman" w:cs="Times New Roman"/>
          <w:sz w:val="28"/>
          <w:szCs w:val="28"/>
        </w:rPr>
      </w:pPr>
    </w:p>
    <w:p w:rsidR="004827CB" w:rsidRDefault="004827CB" w:rsidP="004827CB">
      <w:pPr>
        <w:rPr>
          <w:rFonts w:ascii="Times New Roman" w:hAnsi="Times New Roman" w:cs="Times New Roman"/>
          <w:sz w:val="28"/>
          <w:szCs w:val="28"/>
        </w:rPr>
      </w:pPr>
    </w:p>
    <w:p w:rsidR="004827CB" w:rsidRDefault="004827CB" w:rsidP="004827CB">
      <w:pPr>
        <w:rPr>
          <w:rFonts w:ascii="Times New Roman" w:hAnsi="Times New Roman" w:cs="Times New Roman"/>
          <w:sz w:val="28"/>
          <w:szCs w:val="28"/>
        </w:rPr>
      </w:pPr>
    </w:p>
    <w:p w:rsidR="004827CB" w:rsidRDefault="004827CB" w:rsidP="004827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827CB" w:rsidRDefault="004827CB" w:rsidP="004827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учителей математики </w:t>
      </w: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827CB" w:rsidRDefault="004827CB" w:rsidP="00626E6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626E6D" w:rsidRDefault="00626E6D" w:rsidP="00626E6D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Результаты  освоения  курса   внеурочной  деятельности:</w:t>
      </w:r>
    </w:p>
    <w:p w:rsidR="00030308" w:rsidRDefault="00030308" w:rsidP="0003030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:rsidR="00030308" w:rsidRDefault="00030308" w:rsidP="0003030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0308" w:rsidRDefault="00030308" w:rsidP="00030308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Регулятивные.</w:t>
      </w:r>
    </w:p>
    <w:p w:rsidR="00030308" w:rsidRDefault="00030308" w:rsidP="00030308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осуществлять констатирующий и прогнозирующий контроль по результату и способу действия;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030308" w:rsidRDefault="00030308" w:rsidP="00030308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Познавательные.</w:t>
      </w:r>
    </w:p>
    <w:p w:rsidR="00030308" w:rsidRDefault="00030308" w:rsidP="00030308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 w:rsidR="00030308" w:rsidRDefault="00030308" w:rsidP="00030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Коммуникативные.</w:t>
      </w:r>
    </w:p>
    <w:p w:rsidR="00030308" w:rsidRDefault="00030308" w:rsidP="0003030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030308" w:rsidRDefault="00030308" w:rsidP="00030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30308" w:rsidRDefault="00030308" w:rsidP="0003030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</w:p>
    <w:p w:rsidR="00030308" w:rsidRDefault="00030308" w:rsidP="0003030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 компьютера;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030308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030308" w:rsidRPr="00B6225F" w:rsidRDefault="00030308" w:rsidP="00030308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B6225F" w:rsidRDefault="00B6225F" w:rsidP="00B6225F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 курса  внеурочной  деятельности «</w:t>
      </w:r>
      <w:r w:rsidR="00526662">
        <w:rPr>
          <w:b/>
          <w:sz w:val="28"/>
          <w:szCs w:val="28"/>
        </w:rPr>
        <w:t>За страницами учебника математики</w:t>
      </w:r>
      <w:r>
        <w:rPr>
          <w:b/>
          <w:sz w:val="28"/>
          <w:szCs w:val="28"/>
        </w:rPr>
        <w:t>» с  указанием  форм  организации  и  видов 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550"/>
        <w:gridCol w:w="2629"/>
        <w:gridCol w:w="2368"/>
      </w:tblGrid>
      <w:tr w:rsidR="00B6225F" w:rsidTr="00B6225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 организации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 деятельности</w:t>
            </w:r>
          </w:p>
        </w:tc>
      </w:tr>
      <w:tr w:rsidR="00B6225F" w:rsidTr="00B6225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Pr="000377AD" w:rsidRDefault="000377AD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377AD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Элементы математической логики. Теория чисел.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5F" w:rsidRDefault="00B6225F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>
              <w:rPr>
                <w:color w:val="000000"/>
                <w:sz w:val="28"/>
                <w:szCs w:val="28"/>
              </w:rPr>
              <w:t>екции, коллективная работа, работа в парах, индивидуальная работа.</w:t>
            </w:r>
          </w:p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</w:tr>
      <w:tr w:rsidR="00B6225F" w:rsidTr="00B6225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Pr="009857C2" w:rsidRDefault="009857C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857C2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Геометрия многоугольников.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>
              <w:rPr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</w:tr>
      <w:tr w:rsidR="00B6225F" w:rsidTr="00B6225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Pr="005B24F3" w:rsidRDefault="005B24F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5B24F3">
              <w:rPr>
                <w:rFonts w:ascii="Times New Roman" w:hAnsi="Times New Roman"/>
                <w:sz w:val="28"/>
                <w:szCs w:val="28"/>
              </w:rPr>
              <w:t>Геометрия  окружности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>
              <w:rPr>
                <w:color w:val="000000"/>
                <w:sz w:val="28"/>
                <w:szCs w:val="28"/>
              </w:rPr>
              <w:t xml:space="preserve">екции, коллективная  работа, работа  в  парах,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индивидуальная  работа, практическая  работа.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Познавательная</w:t>
            </w:r>
          </w:p>
        </w:tc>
      </w:tr>
      <w:tr w:rsidR="00B6225F" w:rsidTr="00B6225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Pr="009006F6" w:rsidRDefault="009006F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006F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Теория вероятностей.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</w:tr>
      <w:tr w:rsidR="00B6225F" w:rsidTr="00B6225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Pr="00526662" w:rsidRDefault="0052666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526662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Уравнения и неравенства.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5F" w:rsidRDefault="00B622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</w:tr>
      <w:tr w:rsidR="00C8633C" w:rsidTr="00B6225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3C" w:rsidRDefault="00C8633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3C" w:rsidRPr="00526662" w:rsidRDefault="00C8633C">
            <w:pPr>
              <w:spacing w:line="48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Проекты.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3C" w:rsidRDefault="00C8633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3C" w:rsidRDefault="00C8633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</w:tr>
    </w:tbl>
    <w:p w:rsidR="00B6225F" w:rsidRDefault="00B6225F" w:rsidP="00C8633C">
      <w:pPr>
        <w:pStyle w:val="a4"/>
        <w:spacing w:line="360" w:lineRule="auto"/>
        <w:ind w:left="720"/>
        <w:jc w:val="both"/>
        <w:rPr>
          <w:sz w:val="28"/>
          <w:szCs w:val="28"/>
          <w:lang w:eastAsia="ru-RU"/>
        </w:rPr>
      </w:pPr>
    </w:p>
    <w:p w:rsidR="00C8633C" w:rsidRDefault="00C8633C" w:rsidP="00C8633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  <w:t>Содержание программы и планируемые результаты освоения по темам</w:t>
      </w:r>
    </w:p>
    <w:p w:rsidR="00C8633C" w:rsidRDefault="00C8633C" w:rsidP="00C863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</w:p>
    <w:p w:rsidR="00C8633C" w:rsidRDefault="00C8633C" w:rsidP="00C8633C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Элементы математической логики</w:t>
      </w:r>
      <w:r w:rsidR="00FE251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="00FE2518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Теория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чисел</w:t>
      </w:r>
      <w:r w:rsidRPr="00FE2518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.</w:t>
      </w:r>
      <w:r w:rsidR="00FE2518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(</w:t>
      </w:r>
      <w:r w:rsidR="00FE2518" w:rsidRPr="00FE2518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7часов</w:t>
      </w:r>
      <w:r w:rsidR="00FE2518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Логика высказываний. Диаграммы Эйлера-Венна. Простые и сложные высказывания. Высказывательные формы и операции над ними. Задачи на комбинации и расположение. 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Графы в решении задач. Принцип Дирихле.</w:t>
      </w:r>
    </w:p>
    <w:p w:rsidR="00FE2518" w:rsidRDefault="00C8633C" w:rsidP="00C8633C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Геометрия многоугольников.</w:t>
      </w:r>
      <w:r w:rsidR="00FE2518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</w:t>
      </w:r>
      <w:r w:rsidR="00FE2518" w:rsidRPr="00FE2518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(9часов)</w:t>
      </w:r>
      <w:r w:rsidR="00FE2518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            </w:t>
      </w:r>
    </w:p>
    <w:p w:rsidR="00C8633C" w:rsidRDefault="00C8633C" w:rsidP="00FE2518">
      <w:pPr>
        <w:pStyle w:val="a5"/>
        <w:widowControl w:val="0"/>
        <w:suppressAutoHyphens/>
        <w:spacing w:after="0" w:line="360" w:lineRule="auto"/>
        <w:ind w:left="1429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Площади. История развития геометрии. Вычисление площадей в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 xml:space="preserve">древности, в древней Греции. Геометрия на клеточной бумаге. Разделение геометрических фигур на части. Формулы для вычисления объемов многогранников. Герон Александрийский и его формула. Пифагор и его последователи. Различные способы доказательства теоремы Пифагора. Пифагоровы тройки. Геометрия в древней индии. Геометрические головоломки. Олимпиадные и конкурсные геометрические  задачи. О делении отрезка в данном отношении. Задачи на применение подобия, золотое сечение. Пропорциональный циркуль. Из истории преобразований. </w:t>
      </w:r>
    </w:p>
    <w:p w:rsidR="00FE2518" w:rsidRPr="00FE2518" w:rsidRDefault="00C8633C" w:rsidP="00C8633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 окружности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E2518">
        <w:rPr>
          <w:rFonts w:ascii="Times New Roman" w:hAnsi="Times New Roman"/>
          <w:b/>
          <w:sz w:val="28"/>
          <w:szCs w:val="28"/>
        </w:rPr>
        <w:t>(3 часа)</w:t>
      </w:r>
    </w:p>
    <w:p w:rsidR="00C8633C" w:rsidRDefault="00C8633C" w:rsidP="00FE2518">
      <w:pPr>
        <w:pStyle w:val="a5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Архимед о длине окружности и площади круга. О числе Пи. Окружности, впи</w:t>
      </w:r>
      <w:r w:rsidR="00FE2518">
        <w:rPr>
          <w:rFonts w:ascii="Times New Roman" w:hAnsi="Times New Roman"/>
          <w:sz w:val="28"/>
          <w:szCs w:val="28"/>
        </w:rPr>
        <w:t xml:space="preserve">санные углы, вневписанные углы </w:t>
      </w:r>
      <w:r>
        <w:rPr>
          <w:rFonts w:ascii="Times New Roman" w:hAnsi="Times New Roman"/>
          <w:sz w:val="28"/>
          <w:szCs w:val="28"/>
        </w:rPr>
        <w:t>в олимпиадных задачах.</w:t>
      </w:r>
    </w:p>
    <w:p w:rsidR="00E131ED" w:rsidRPr="00E131ED" w:rsidRDefault="00C8633C" w:rsidP="00C8633C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вероятностей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  <w:r w:rsidR="00E131E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(4 часа)</w:t>
      </w:r>
    </w:p>
    <w:p w:rsidR="00C8633C" w:rsidRDefault="00C8633C" w:rsidP="00E131ED">
      <w:pPr>
        <w:pStyle w:val="a5"/>
        <w:widowControl w:val="0"/>
        <w:suppressAutoHyphens/>
        <w:spacing w:after="0" w:line="360" w:lineRule="auto"/>
        <w:ind w:left="1429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Место схоластики в современном мире.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 w:rsidR="00E131ED" w:rsidRPr="00E131ED" w:rsidRDefault="00C8633C" w:rsidP="00C8633C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Уравнения и неравенства.</w:t>
      </w:r>
      <w:r w:rsidR="00E131E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( 6 часов)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</w:p>
    <w:p w:rsidR="00C8633C" w:rsidRDefault="00C8633C" w:rsidP="00E131ED">
      <w:pPr>
        <w:pStyle w:val="a5"/>
        <w:widowControl w:val="0"/>
        <w:suppressAutoHyphens/>
        <w:spacing w:after="0" w:line="360" w:lineRule="auto"/>
        <w:ind w:left="1429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Уравнения с параметрами – общие подходы к решению. Разложение  на множители. Деление многочлена на многочлен. </w:t>
      </w:r>
      <w:r>
        <w:rPr>
          <w:rFonts w:ascii="Times New Roman" w:hAnsi="Times New Roman" w:cs="Times New Roman"/>
          <w:sz w:val="28"/>
          <w:szCs w:val="28"/>
        </w:rPr>
        <w:t>Теорема  Безу о делителях свободного члена,  деление «уголком», решение  уравнений и неравенств. Модуль числа. Уравнения и неравенства с модулем.</w:t>
      </w:r>
    </w:p>
    <w:p w:rsidR="00C8633C" w:rsidRDefault="00E131ED" w:rsidP="00C8633C">
      <w:pPr>
        <w:widowControl w:val="0"/>
        <w:suppressAutoHyphens/>
        <w:spacing w:after="0" w:line="360" w:lineRule="auto"/>
        <w:ind w:left="1080" w:firstLine="709"/>
        <w:jc w:val="both"/>
      </w:pPr>
      <w:r>
        <w:t xml:space="preserve"> </w:t>
      </w:r>
    </w:p>
    <w:p w:rsidR="00E131ED" w:rsidRPr="00E131ED" w:rsidRDefault="00C8633C" w:rsidP="00C8633C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Проекты.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="00E131E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(6часов)</w:t>
      </w:r>
    </w:p>
    <w:p w:rsidR="00C8633C" w:rsidRDefault="00C8633C" w:rsidP="00E131ED">
      <w:pPr>
        <w:pStyle w:val="a5"/>
        <w:widowControl w:val="0"/>
        <w:suppressAutoHyphens/>
        <w:spacing w:after="0" w:line="360" w:lineRule="auto"/>
        <w:ind w:left="1429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Что такое проект. Виды проектов (индивидуальный, групповой). Как провести исследование. Работа над проектами.</w:t>
      </w:r>
    </w:p>
    <w:p w:rsidR="00C8633C" w:rsidRDefault="00C8633C" w:rsidP="00C8633C">
      <w:pPr>
        <w:pStyle w:val="c5"/>
        <w:spacing w:before="0" w:beforeAutospacing="0" w:after="0" w:afterAutospacing="0" w:line="360" w:lineRule="auto"/>
        <w:ind w:firstLine="709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 xml:space="preserve">  Темы проектов:</w:t>
      </w:r>
    </w:p>
    <w:p w:rsidR="00C8633C" w:rsidRDefault="00C8633C" w:rsidP="00C8633C">
      <w:pPr>
        <w:pStyle w:val="c5"/>
        <w:spacing w:before="0" w:beforeAutospacing="0" w:after="0" w:afterAutospacing="0" w:line="360" w:lineRule="auto"/>
        <w:ind w:firstLine="709"/>
        <w:rPr>
          <w:rFonts w:eastAsia="Arial Unicode MS"/>
          <w:sz w:val="28"/>
          <w:szCs w:val="28"/>
          <w:lang w:eastAsia="hi-IN" w:bidi="hi-IN"/>
        </w:rPr>
      </w:pPr>
    </w:p>
    <w:p w:rsidR="00C8633C" w:rsidRDefault="00C8633C" w:rsidP="00C8633C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rPr>
          <w:rStyle w:val="c3"/>
        </w:rPr>
      </w:pPr>
      <w:r>
        <w:rPr>
          <w:rStyle w:val="c3"/>
          <w:sz w:val="28"/>
          <w:szCs w:val="28"/>
        </w:rPr>
        <w:t xml:space="preserve">Роль математики в  архитектурном творчестве.  </w:t>
      </w:r>
    </w:p>
    <w:p w:rsidR="00C8633C" w:rsidRDefault="00C8633C" w:rsidP="00C8633C">
      <w:pPr>
        <w:pStyle w:val="c5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c3"/>
          <w:sz w:val="28"/>
          <w:szCs w:val="28"/>
        </w:rPr>
        <w:t>Архитектура – дочь геометрии.</w:t>
      </w:r>
    </w:p>
    <w:p w:rsidR="00C8633C" w:rsidRDefault="00C8633C" w:rsidP="00C8633C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>Симметрия знакомая и незнакомая.</w:t>
      </w:r>
    </w:p>
    <w:p w:rsidR="00C8633C" w:rsidRDefault="00C8633C" w:rsidP="00C8633C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>Пропорции  человеческого тела. Золотое сечение.</w:t>
      </w:r>
    </w:p>
    <w:p w:rsidR="00C8633C" w:rsidRDefault="00C8633C" w:rsidP="00C8633C">
      <w:pPr>
        <w:pStyle w:val="a5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Задачи о мостах. Понятие эйлерова и гамильтоновых циклов. </w:t>
      </w:r>
    </w:p>
    <w:p w:rsidR="00C8633C" w:rsidRDefault="00C8633C" w:rsidP="00C8633C">
      <w:pPr>
        <w:pStyle w:val="a5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Логические задачи – мой задачник.</w:t>
      </w:r>
    </w:p>
    <w:p w:rsidR="00C8633C" w:rsidRDefault="00C8633C" w:rsidP="00C8633C">
      <w:pPr>
        <w:pStyle w:val="a5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Дерево решений  - применение для вероятностных задач. </w:t>
      </w:r>
    </w:p>
    <w:p w:rsidR="00C8633C" w:rsidRDefault="00C8633C" w:rsidP="00C8633C">
      <w:pPr>
        <w:pStyle w:val="a5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Приложение теории графов в различных областях науки и техники.</w:t>
      </w:r>
    </w:p>
    <w:p w:rsidR="00C8633C" w:rsidRDefault="00C8633C" w:rsidP="00C8633C">
      <w:pPr>
        <w:pStyle w:val="a5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Arial Unicode MS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Мой задачник – уравнения и неравенства с модулем.</w:t>
      </w:r>
    </w:p>
    <w:p w:rsidR="00C8633C" w:rsidRDefault="00C8633C" w:rsidP="00C8633C">
      <w:pPr>
        <w:pStyle w:val="a5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Квадратные уравнения – многообразие методов решения.</w:t>
      </w:r>
    </w:p>
    <w:p w:rsidR="00C8633C" w:rsidRDefault="00C8633C" w:rsidP="00C8633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Тематическое планирование</w:t>
      </w:r>
    </w:p>
    <w:p w:rsidR="00C8633C" w:rsidRDefault="00C8633C" w:rsidP="00C863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tbl>
      <w:tblPr>
        <w:tblStyle w:val="a6"/>
        <w:tblW w:w="18557" w:type="dxa"/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9915"/>
      </w:tblGrid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1A58D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                       Тема урока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Количест-</w:t>
            </w:r>
          </w:p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во часов</w:t>
            </w:r>
          </w:p>
        </w:tc>
      </w:tr>
      <w:tr w:rsidR="00E131ED" w:rsidTr="00E131ED">
        <w:trPr>
          <w:trHeight w:val="5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1. Элементы математической логики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чисел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7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Простые и сложные высказывания. Высказывательные формы и операции над ними.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FE25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2. Геометрия многоугольников.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3. Геометрия окружности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Архимед о длине окружности и площади круга. О числе Пи.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4. Теория вероятностей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Геометрическая вероятность.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5. Уравнения и неравенства.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Разложение  на множители.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Деление многочлена на многочлен.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Теорема  Безу о делителях свободного члена,  деление «уголком»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числа. Уравнения и неравенства с модулем.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6. Проекты.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проектами.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E131ED" w:rsidTr="00E131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D" w:rsidRDefault="00E131ED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D" w:rsidRDefault="00E131ED" w:rsidP="00E131E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FE2518" w:rsidRDefault="00FE2518" w:rsidP="00FE251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E2518" w:rsidRDefault="00FE2518" w:rsidP="00FE2518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8633C" w:rsidRDefault="00C8633C" w:rsidP="00C863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C8633C" w:rsidRDefault="00C8633C" w:rsidP="00C863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B6225F" w:rsidRDefault="00B6225F" w:rsidP="00C8633C">
      <w:pPr>
        <w:pStyle w:val="a4"/>
        <w:spacing w:line="360" w:lineRule="auto"/>
        <w:ind w:left="720"/>
        <w:rPr>
          <w:b/>
          <w:sz w:val="28"/>
          <w:szCs w:val="28"/>
        </w:rPr>
      </w:pPr>
    </w:p>
    <w:p w:rsidR="00B6225F" w:rsidRDefault="00B6225F" w:rsidP="00C8633C">
      <w:pPr>
        <w:pStyle w:val="a4"/>
        <w:spacing w:line="360" w:lineRule="auto"/>
        <w:ind w:left="720"/>
        <w:rPr>
          <w:b/>
          <w:sz w:val="28"/>
          <w:szCs w:val="28"/>
        </w:rPr>
      </w:pPr>
    </w:p>
    <w:p w:rsidR="00B6225F" w:rsidRDefault="00B6225F" w:rsidP="00C8633C">
      <w:pPr>
        <w:pStyle w:val="a5"/>
        <w:spacing w:after="0" w:line="360" w:lineRule="auto"/>
        <w:ind w:left="142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30308" w:rsidRDefault="00030308" w:rsidP="00030308">
      <w:pPr>
        <w:pStyle w:val="a4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030308" w:rsidRDefault="00030308" w:rsidP="0003030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0308" w:rsidRDefault="00030308" w:rsidP="0003030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05B8" w:rsidRDefault="00E205B8"/>
    <w:sectPr w:rsidR="00E2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2696"/>
    <w:multiLevelType w:val="hybridMultilevel"/>
    <w:tmpl w:val="19CC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016A"/>
    <w:multiLevelType w:val="hybridMultilevel"/>
    <w:tmpl w:val="CC02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864BAA"/>
    <w:multiLevelType w:val="hybridMultilevel"/>
    <w:tmpl w:val="2082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9F"/>
    <w:rsid w:val="00030308"/>
    <w:rsid w:val="000377AD"/>
    <w:rsid w:val="001A58DD"/>
    <w:rsid w:val="004827CB"/>
    <w:rsid w:val="00526662"/>
    <w:rsid w:val="005B24F3"/>
    <w:rsid w:val="00626E6D"/>
    <w:rsid w:val="009006F6"/>
    <w:rsid w:val="009857C2"/>
    <w:rsid w:val="00B45C9F"/>
    <w:rsid w:val="00B6225F"/>
    <w:rsid w:val="00C8633C"/>
    <w:rsid w:val="00D92A91"/>
    <w:rsid w:val="00E131ED"/>
    <w:rsid w:val="00E205B8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26E6D"/>
    <w:rPr>
      <w:rFonts w:ascii="Times New Roman" w:eastAsia="Times New Roman" w:hAnsi="Times New Roman" w:cs="Times New Roman"/>
      <w:sz w:val="24"/>
      <w:szCs w:val="32"/>
    </w:rPr>
  </w:style>
  <w:style w:type="paragraph" w:styleId="a4">
    <w:name w:val="No Spacing"/>
    <w:aliases w:val="основа"/>
    <w:basedOn w:val="a"/>
    <w:link w:val="a3"/>
    <w:qFormat/>
    <w:rsid w:val="00626E6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030308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c5">
    <w:name w:val="c5"/>
    <w:basedOn w:val="a"/>
    <w:rsid w:val="00C8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633C"/>
  </w:style>
  <w:style w:type="table" w:styleId="a6">
    <w:name w:val="Table Grid"/>
    <w:basedOn w:val="a1"/>
    <w:uiPriority w:val="59"/>
    <w:rsid w:val="00C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E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26E6D"/>
    <w:rPr>
      <w:rFonts w:ascii="Times New Roman" w:eastAsia="Times New Roman" w:hAnsi="Times New Roman" w:cs="Times New Roman"/>
      <w:sz w:val="24"/>
      <w:szCs w:val="32"/>
    </w:rPr>
  </w:style>
  <w:style w:type="paragraph" w:styleId="a4">
    <w:name w:val="No Spacing"/>
    <w:aliases w:val="основа"/>
    <w:basedOn w:val="a"/>
    <w:link w:val="a3"/>
    <w:qFormat/>
    <w:rsid w:val="00626E6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030308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c5">
    <w:name w:val="c5"/>
    <w:basedOn w:val="a"/>
    <w:rsid w:val="00C8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633C"/>
  </w:style>
  <w:style w:type="table" w:styleId="a6">
    <w:name w:val="Table Grid"/>
    <w:basedOn w:val="a1"/>
    <w:uiPriority w:val="59"/>
    <w:rsid w:val="00C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E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Red_Khmer</cp:lastModifiedBy>
  <cp:revision>24</cp:revision>
  <dcterms:created xsi:type="dcterms:W3CDTF">2018-09-30T15:01:00Z</dcterms:created>
  <dcterms:modified xsi:type="dcterms:W3CDTF">2018-10-04T07:52:00Z</dcterms:modified>
</cp:coreProperties>
</file>