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9C" w:rsidRDefault="008269FF" w:rsidP="003F569C">
      <w:pPr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569C" w:rsidTr="008873DE">
        <w:tc>
          <w:tcPr>
            <w:tcW w:w="4785" w:type="dxa"/>
          </w:tcPr>
          <w:p w:rsidR="003F569C" w:rsidRDefault="003F569C" w:rsidP="008873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569C" w:rsidRPr="004611F7" w:rsidRDefault="003F569C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3.1.2.22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F569C" w:rsidRPr="004611F7" w:rsidRDefault="003F569C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к основной образовательной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– средней общеобразовательной школы №5 г. Орла</w:t>
            </w:r>
          </w:p>
          <w:p w:rsidR="003F569C" w:rsidRPr="004611F7" w:rsidRDefault="003F569C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утвержденная</w:t>
            </w:r>
            <w:proofErr w:type="gramEnd"/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27.08.2014 № 62/2 в ред. приказ от 30.08.2016  №62/1, приказ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от 30.08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№ 85/2) </w:t>
            </w:r>
          </w:p>
          <w:p w:rsidR="003F569C" w:rsidRDefault="003F569C" w:rsidP="008873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69C" w:rsidRDefault="003F569C" w:rsidP="003F5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9C" w:rsidRDefault="003F569C" w:rsidP="003F569C">
      <w:pPr>
        <w:spacing w:after="0" w:line="240" w:lineRule="auto"/>
        <w:jc w:val="right"/>
      </w:pPr>
    </w:p>
    <w:p w:rsidR="003F569C" w:rsidRDefault="003F569C" w:rsidP="003F569C">
      <w:pPr>
        <w:spacing w:after="0" w:line="240" w:lineRule="auto"/>
        <w:jc w:val="right"/>
      </w:pPr>
    </w:p>
    <w:p w:rsidR="003F569C" w:rsidRDefault="003F569C" w:rsidP="003F569C">
      <w:pPr>
        <w:spacing w:after="0" w:line="240" w:lineRule="auto"/>
        <w:jc w:val="right"/>
      </w:pPr>
    </w:p>
    <w:p w:rsidR="003F569C" w:rsidRDefault="003F569C" w:rsidP="003F569C">
      <w:pPr>
        <w:spacing w:after="0" w:line="240" w:lineRule="auto"/>
      </w:pPr>
    </w:p>
    <w:p w:rsidR="003F569C" w:rsidRPr="00527CC2" w:rsidRDefault="003F569C" w:rsidP="003F569C">
      <w:pPr>
        <w:spacing w:after="0" w:line="240" w:lineRule="auto"/>
        <w:rPr>
          <w:sz w:val="36"/>
          <w:szCs w:val="36"/>
        </w:rPr>
      </w:pPr>
    </w:p>
    <w:p w:rsidR="003F569C" w:rsidRPr="00527CC2" w:rsidRDefault="003F569C" w:rsidP="003F56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27CC2">
        <w:rPr>
          <w:rFonts w:ascii="Times New Roman" w:hAnsi="Times New Roman" w:cs="Times New Roman"/>
          <w:sz w:val="36"/>
          <w:szCs w:val="36"/>
        </w:rPr>
        <w:t>Рабочая программа</w:t>
      </w:r>
      <w:r>
        <w:rPr>
          <w:rFonts w:ascii="Times New Roman" w:hAnsi="Times New Roman" w:cs="Times New Roman"/>
          <w:sz w:val="36"/>
          <w:szCs w:val="36"/>
        </w:rPr>
        <w:t xml:space="preserve"> курса внеурочной деятельности</w:t>
      </w:r>
      <w:r w:rsidRPr="00527CC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F569C" w:rsidRPr="00527CC2" w:rsidRDefault="003F569C" w:rsidP="003F56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Кружок</w:t>
      </w:r>
      <w:r w:rsidRPr="00527CC2">
        <w:rPr>
          <w:rFonts w:ascii="Times New Roman" w:hAnsi="Times New Roman" w:cs="Times New Roman"/>
          <w:sz w:val="36"/>
          <w:szCs w:val="36"/>
        </w:rPr>
        <w:t xml:space="preserve"> «</w:t>
      </w:r>
      <w:r>
        <w:rPr>
          <w:rFonts w:ascii="Times New Roman" w:hAnsi="Times New Roman" w:cs="Times New Roman"/>
          <w:sz w:val="36"/>
          <w:szCs w:val="36"/>
        </w:rPr>
        <w:t>Спортивные игры</w:t>
      </w:r>
      <w:r w:rsidRPr="00527CC2">
        <w:rPr>
          <w:rFonts w:ascii="Times New Roman" w:hAnsi="Times New Roman" w:cs="Times New Roman"/>
          <w:sz w:val="36"/>
          <w:szCs w:val="36"/>
        </w:rPr>
        <w:t>»</w:t>
      </w:r>
    </w:p>
    <w:p w:rsidR="003F569C" w:rsidRDefault="003F569C" w:rsidP="003F569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5, 7 к</w:t>
      </w:r>
      <w:r w:rsidRPr="00527CC2">
        <w:rPr>
          <w:rFonts w:ascii="Times New Roman" w:hAnsi="Times New Roman" w:cs="Times New Roman"/>
          <w:sz w:val="36"/>
          <w:szCs w:val="36"/>
        </w:rPr>
        <w:t>ласс</w:t>
      </w:r>
      <w:r>
        <w:rPr>
          <w:rFonts w:ascii="Times New Roman" w:hAnsi="Times New Roman" w:cs="Times New Roman"/>
          <w:sz w:val="36"/>
          <w:szCs w:val="36"/>
        </w:rPr>
        <w:t>ы</w:t>
      </w:r>
    </w:p>
    <w:p w:rsidR="003F569C" w:rsidRDefault="003F569C" w:rsidP="003F569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="00D2684B">
        <w:rPr>
          <w:rFonts w:ascii="Times New Roman" w:hAnsi="Times New Roman" w:cs="Times New Roman"/>
          <w:bCs/>
          <w:sz w:val="28"/>
        </w:rPr>
        <w:t>Спортивно-оздоровительное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направление)</w:t>
      </w:r>
    </w:p>
    <w:p w:rsidR="003F569C" w:rsidRDefault="003F569C" w:rsidP="003F569C">
      <w:pPr>
        <w:rPr>
          <w:rFonts w:ascii="Times New Roman" w:hAnsi="Times New Roman" w:cs="Times New Roman"/>
          <w:sz w:val="28"/>
          <w:szCs w:val="28"/>
        </w:rPr>
      </w:pPr>
    </w:p>
    <w:p w:rsidR="003F569C" w:rsidRDefault="003F569C" w:rsidP="003F569C">
      <w:pPr>
        <w:rPr>
          <w:rFonts w:ascii="Times New Roman" w:hAnsi="Times New Roman" w:cs="Times New Roman"/>
          <w:sz w:val="28"/>
          <w:szCs w:val="28"/>
        </w:rPr>
      </w:pPr>
    </w:p>
    <w:p w:rsidR="003F569C" w:rsidRDefault="003F569C" w:rsidP="003F569C">
      <w:pPr>
        <w:rPr>
          <w:rFonts w:ascii="Times New Roman" w:hAnsi="Times New Roman" w:cs="Times New Roman"/>
          <w:sz w:val="28"/>
          <w:szCs w:val="28"/>
        </w:rPr>
      </w:pPr>
    </w:p>
    <w:p w:rsidR="003F569C" w:rsidRDefault="003F569C" w:rsidP="003F5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3F569C" w:rsidRDefault="003F569C" w:rsidP="003F5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3F569C" w:rsidRDefault="003F569C" w:rsidP="003F5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Черкасова Юлия Игоревна</w:t>
      </w:r>
    </w:p>
    <w:p w:rsidR="003F569C" w:rsidRDefault="003F569C" w:rsidP="003F5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569C" w:rsidRDefault="003F569C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3F569C" w:rsidRDefault="003F569C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3F569C" w:rsidRDefault="003F569C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3F569C" w:rsidRDefault="003F569C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3F569C" w:rsidRDefault="003F569C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A40BD4" w:rsidRPr="00F64A75" w:rsidRDefault="008269FF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 xml:space="preserve">  </w:t>
      </w:r>
      <w:r w:rsidR="00A40BD4" w:rsidRPr="00F64A75">
        <w:rPr>
          <w:b/>
          <w:bCs/>
          <w:color w:val="333333"/>
          <w:sz w:val="28"/>
          <w:szCs w:val="28"/>
        </w:rPr>
        <w:t>Результаты освоения курса внеурочной деятельности</w:t>
      </w:r>
    </w:p>
    <w:p w:rsidR="00A40BD4" w:rsidRPr="00F64A75" w:rsidRDefault="00A40BD4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64A75">
        <w:rPr>
          <w:color w:val="333333"/>
          <w:sz w:val="28"/>
          <w:szCs w:val="28"/>
        </w:rPr>
        <w:t>В соответствии с требованиями к результатам освоения курса внеурочной деятельности</w:t>
      </w:r>
    </w:p>
    <w:p w:rsidR="00A40BD4" w:rsidRPr="00F64A75" w:rsidRDefault="00A40BD4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64A75">
        <w:rPr>
          <w:color w:val="333333"/>
          <w:sz w:val="28"/>
          <w:szCs w:val="28"/>
        </w:rPr>
        <w:t>основного общего образования Федерального государственного образовательного стандарта данная рабочая пр</w:t>
      </w:r>
      <w:r w:rsidR="007E4EBB">
        <w:rPr>
          <w:color w:val="333333"/>
          <w:sz w:val="28"/>
          <w:szCs w:val="28"/>
        </w:rPr>
        <w:t>ограмма «Спортивные игры» для 5,</w:t>
      </w:r>
      <w:r w:rsidRPr="00F64A75">
        <w:rPr>
          <w:color w:val="333333"/>
          <w:sz w:val="28"/>
          <w:szCs w:val="28"/>
        </w:rPr>
        <w:t xml:space="preserve">7 классов направлена на достижение учащимися личностных, </w:t>
      </w:r>
      <w:proofErr w:type="spellStart"/>
      <w:r w:rsidRPr="00F64A75">
        <w:rPr>
          <w:color w:val="333333"/>
          <w:sz w:val="28"/>
          <w:szCs w:val="28"/>
        </w:rPr>
        <w:t>метапредметных</w:t>
      </w:r>
      <w:proofErr w:type="spellEnd"/>
      <w:r w:rsidRPr="00F64A75">
        <w:rPr>
          <w:color w:val="333333"/>
          <w:sz w:val="28"/>
          <w:szCs w:val="28"/>
        </w:rPr>
        <w:t xml:space="preserve"> и предметных результатов по физической культуре.</w:t>
      </w:r>
    </w:p>
    <w:p w:rsidR="00A40BD4" w:rsidRPr="00F64A75" w:rsidRDefault="00A40BD4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64A75">
        <w:rPr>
          <w:color w:val="333333"/>
          <w:sz w:val="28"/>
          <w:szCs w:val="28"/>
        </w:rPr>
        <w:t>Предметные результаты</w:t>
      </w:r>
      <w:r w:rsidR="007E4EBB">
        <w:rPr>
          <w:color w:val="333333"/>
          <w:sz w:val="28"/>
          <w:szCs w:val="28"/>
        </w:rPr>
        <w:t>:</w:t>
      </w:r>
    </w:p>
    <w:p w:rsidR="00A40BD4" w:rsidRPr="00F64A75" w:rsidRDefault="00A40BD4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64A75">
        <w:rPr>
          <w:color w:val="333333"/>
          <w:sz w:val="28"/>
          <w:szCs w:val="28"/>
        </w:rPr>
        <w:t>•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A40BD4" w:rsidRPr="00F64A75" w:rsidRDefault="00A40BD4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64A75">
        <w:rPr>
          <w:color w:val="333333"/>
          <w:sz w:val="28"/>
          <w:szCs w:val="28"/>
        </w:rPr>
        <w:t>•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A40BD4" w:rsidRPr="00F64A75" w:rsidRDefault="00A40BD4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64A75">
        <w:rPr>
          <w:color w:val="333333"/>
          <w:sz w:val="28"/>
          <w:szCs w:val="28"/>
        </w:rPr>
        <w:t>•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A40BD4" w:rsidRPr="00F64A75" w:rsidRDefault="00A40BD4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64A75">
        <w:rPr>
          <w:color w:val="333333"/>
          <w:sz w:val="28"/>
          <w:szCs w:val="28"/>
        </w:rPr>
        <w:t>•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A40BD4" w:rsidRPr="00F64A75" w:rsidRDefault="00A40BD4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64A75">
        <w:rPr>
          <w:color w:val="333333"/>
          <w:sz w:val="28"/>
          <w:szCs w:val="28"/>
        </w:rPr>
        <w:t xml:space="preserve">•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</w:t>
      </w:r>
      <w:r w:rsidRPr="00F64A75">
        <w:rPr>
          <w:color w:val="333333"/>
          <w:sz w:val="28"/>
          <w:szCs w:val="28"/>
        </w:rPr>
        <w:lastRenderedPageBreak/>
        <w:t>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304480" w:rsidRPr="00F64A75" w:rsidRDefault="00304480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64A75">
        <w:rPr>
          <w:b/>
          <w:bCs/>
          <w:color w:val="333333"/>
          <w:sz w:val="28"/>
          <w:szCs w:val="28"/>
        </w:rPr>
        <w:t>Личностные результаты</w:t>
      </w:r>
      <w:r w:rsidRPr="00F64A75">
        <w:rPr>
          <w:color w:val="333333"/>
          <w:sz w:val="28"/>
          <w:szCs w:val="28"/>
        </w:rPr>
        <w:t> отражаются  в индивидуальных качественных свойствах обучающихся:</w:t>
      </w:r>
    </w:p>
    <w:p w:rsidR="00304480" w:rsidRPr="00F64A75" w:rsidRDefault="00304480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64A75">
        <w:rPr>
          <w:color w:val="333333"/>
          <w:sz w:val="28"/>
          <w:szCs w:val="28"/>
        </w:rPr>
        <w:t>- формирование культуры здоровья – отношения к здоровью как высшей ценности человека;</w:t>
      </w:r>
    </w:p>
    <w:p w:rsidR="00304480" w:rsidRPr="00F64A75" w:rsidRDefault="00304480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64A75">
        <w:rPr>
          <w:color w:val="333333"/>
          <w:sz w:val="28"/>
          <w:szCs w:val="28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304480" w:rsidRPr="00F64A75" w:rsidRDefault="00304480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64A75">
        <w:rPr>
          <w:color w:val="333333"/>
          <w:sz w:val="28"/>
          <w:szCs w:val="28"/>
        </w:rPr>
        <w:t>- формирование потребности ответственного отношения к окружающим и осознания ценности человеческой жизни.</w:t>
      </w:r>
    </w:p>
    <w:p w:rsidR="00304480" w:rsidRPr="00F64A75" w:rsidRDefault="00304480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304480" w:rsidRPr="00F64A75" w:rsidRDefault="00304480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F64A75">
        <w:rPr>
          <w:b/>
          <w:bCs/>
          <w:color w:val="333333"/>
          <w:sz w:val="28"/>
          <w:szCs w:val="28"/>
        </w:rPr>
        <w:t>Метапредметные</w:t>
      </w:r>
      <w:proofErr w:type="spellEnd"/>
      <w:r w:rsidRPr="00F64A75">
        <w:rPr>
          <w:b/>
          <w:bCs/>
          <w:color w:val="333333"/>
          <w:sz w:val="28"/>
          <w:szCs w:val="28"/>
        </w:rPr>
        <w:t xml:space="preserve"> результаты:</w:t>
      </w:r>
      <w:r w:rsidRPr="00F64A75">
        <w:rPr>
          <w:color w:val="333333"/>
          <w:sz w:val="28"/>
          <w:szCs w:val="28"/>
        </w:rPr>
        <w:t> </w:t>
      </w:r>
    </w:p>
    <w:p w:rsidR="00304480" w:rsidRPr="00F64A75" w:rsidRDefault="00304480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64A75">
        <w:rPr>
          <w:color w:val="333333"/>
          <w:sz w:val="28"/>
          <w:szCs w:val="28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304480" w:rsidRPr="00F64A75" w:rsidRDefault="00304480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64A75">
        <w:rPr>
          <w:color w:val="333333"/>
          <w:sz w:val="28"/>
          <w:szCs w:val="28"/>
        </w:rPr>
        <w:t>- умение адекватно использовать знания о позитивных и негативных факторах, влияющих на здоровье;</w:t>
      </w:r>
    </w:p>
    <w:p w:rsidR="00304480" w:rsidRPr="00F64A75" w:rsidRDefault="00304480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64A75">
        <w:rPr>
          <w:color w:val="333333"/>
          <w:sz w:val="28"/>
          <w:szCs w:val="28"/>
        </w:rPr>
        <w:t>- способность рационально организовать физическую и интеллектуальную деятельность;</w:t>
      </w:r>
    </w:p>
    <w:p w:rsidR="00304480" w:rsidRPr="00F64A75" w:rsidRDefault="00304480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64A75">
        <w:rPr>
          <w:color w:val="333333"/>
          <w:sz w:val="28"/>
          <w:szCs w:val="28"/>
        </w:rPr>
        <w:t>- умение противостоять негативным факторам, приводящим к ухудшению здоровья;</w:t>
      </w:r>
    </w:p>
    <w:p w:rsidR="00304480" w:rsidRPr="00F64A75" w:rsidRDefault="00304480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64A75">
        <w:rPr>
          <w:color w:val="333333"/>
          <w:sz w:val="28"/>
          <w:szCs w:val="28"/>
        </w:rPr>
        <w:t>- формирование умений позитивного коммуникативного общения с окружающими.</w:t>
      </w:r>
    </w:p>
    <w:p w:rsidR="00A40BD4" w:rsidRPr="00F64A75" w:rsidRDefault="00A40BD4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467706" w:rsidRPr="00F64A75" w:rsidRDefault="00467706" w:rsidP="008269FF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67706" w:rsidRPr="00F64A75" w:rsidRDefault="00467706" w:rsidP="008269FF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7014" w:rsidRDefault="00387014" w:rsidP="008269FF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7014" w:rsidRDefault="00387014" w:rsidP="008269FF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7014" w:rsidRDefault="00387014" w:rsidP="008269FF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7014" w:rsidRDefault="00387014" w:rsidP="008269FF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7014" w:rsidRDefault="00387014" w:rsidP="008269FF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E4EBB" w:rsidRDefault="007E4EBB" w:rsidP="008269FF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E4EBB" w:rsidRDefault="007E4EBB" w:rsidP="008269FF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40BD4" w:rsidRPr="00F64A75" w:rsidRDefault="00A40BD4" w:rsidP="00C66F3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64A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Содержание курса внеурочной деятельности</w:t>
      </w:r>
    </w:p>
    <w:p w:rsidR="00A40BD4" w:rsidRDefault="007E4EBB" w:rsidP="00C66F3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«С</w:t>
      </w:r>
      <w:r w:rsidR="00A40BD4" w:rsidRPr="00F64A75">
        <w:rPr>
          <w:b/>
          <w:color w:val="333333"/>
          <w:sz w:val="28"/>
          <w:szCs w:val="28"/>
        </w:rPr>
        <w:t>портивные игры» с указанием форм организации и видов деятельности.</w:t>
      </w:r>
    </w:p>
    <w:p w:rsidR="00387014" w:rsidRDefault="00387014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tbl>
      <w:tblPr>
        <w:tblW w:w="0" w:type="auto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2340"/>
        <w:gridCol w:w="2685"/>
        <w:gridCol w:w="3180"/>
      </w:tblGrid>
      <w:tr w:rsidR="00387014" w:rsidTr="00387014">
        <w:trPr>
          <w:trHeight w:val="379"/>
        </w:trPr>
        <w:tc>
          <w:tcPr>
            <w:tcW w:w="1245" w:type="dxa"/>
          </w:tcPr>
          <w:p w:rsidR="00387014" w:rsidRDefault="00387014" w:rsidP="00387014">
            <w:pPr>
              <w:pStyle w:val="a3"/>
              <w:shd w:val="clear" w:color="auto" w:fill="FFFFFF"/>
              <w:spacing w:before="0" w:after="150"/>
              <w:ind w:left="306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2340" w:type="dxa"/>
          </w:tcPr>
          <w:p w:rsidR="00387014" w:rsidRDefault="000F7992" w:rsidP="00387014">
            <w:pPr>
              <w:pStyle w:val="a3"/>
              <w:shd w:val="clear" w:color="auto" w:fill="FFFFFF"/>
              <w:spacing w:before="0" w:after="150"/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Содержание (разделы)</w:t>
            </w:r>
          </w:p>
        </w:tc>
        <w:tc>
          <w:tcPr>
            <w:tcW w:w="2685" w:type="dxa"/>
          </w:tcPr>
          <w:p w:rsidR="00387014" w:rsidRDefault="000F7992" w:rsidP="00387014">
            <w:pPr>
              <w:pStyle w:val="a3"/>
              <w:shd w:val="clear" w:color="auto" w:fill="FFFFFF"/>
              <w:spacing w:before="0" w:after="150"/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Формы организации</w:t>
            </w:r>
          </w:p>
        </w:tc>
        <w:tc>
          <w:tcPr>
            <w:tcW w:w="3180" w:type="dxa"/>
          </w:tcPr>
          <w:p w:rsidR="00387014" w:rsidRDefault="000F7992" w:rsidP="00387014">
            <w:pPr>
              <w:pStyle w:val="a3"/>
              <w:shd w:val="clear" w:color="auto" w:fill="FFFFFF"/>
              <w:spacing w:before="0" w:after="150"/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Виды деятельности</w:t>
            </w:r>
          </w:p>
        </w:tc>
      </w:tr>
      <w:tr w:rsidR="00387014" w:rsidRPr="000F7992" w:rsidTr="00387014">
        <w:trPr>
          <w:trHeight w:val="1095"/>
        </w:trPr>
        <w:tc>
          <w:tcPr>
            <w:tcW w:w="1245" w:type="dxa"/>
          </w:tcPr>
          <w:p w:rsidR="00387014" w:rsidRPr="000F7992" w:rsidRDefault="000F7992" w:rsidP="000F799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0F7992">
              <w:rPr>
                <w:color w:val="333333"/>
                <w:sz w:val="28"/>
                <w:szCs w:val="28"/>
              </w:rPr>
              <w:t>1</w:t>
            </w:r>
          </w:p>
          <w:p w:rsidR="00387014" w:rsidRPr="000F7992" w:rsidRDefault="00387014" w:rsidP="000F799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340" w:type="dxa"/>
          </w:tcPr>
          <w:p w:rsidR="00387014" w:rsidRPr="000F7992" w:rsidRDefault="00387014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  <w:p w:rsidR="00387014" w:rsidRPr="000F7992" w:rsidRDefault="000F7992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0F7992">
              <w:rPr>
                <w:color w:val="333333"/>
                <w:sz w:val="28"/>
                <w:szCs w:val="28"/>
              </w:rPr>
              <w:t>Волейбол</w:t>
            </w:r>
          </w:p>
        </w:tc>
        <w:tc>
          <w:tcPr>
            <w:tcW w:w="2685" w:type="dxa"/>
          </w:tcPr>
          <w:p w:rsidR="00387014" w:rsidRPr="000F7992" w:rsidRDefault="000F7992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</w:t>
            </w:r>
            <w:r w:rsidRPr="000F7992">
              <w:rPr>
                <w:color w:val="333333"/>
                <w:sz w:val="28"/>
                <w:szCs w:val="28"/>
              </w:rPr>
              <w:t>еседа</w:t>
            </w:r>
          </w:p>
          <w:p w:rsidR="000F7992" w:rsidRDefault="000F7992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з</w:t>
            </w:r>
            <w:r w:rsidRPr="000F7992">
              <w:rPr>
                <w:color w:val="333333"/>
                <w:sz w:val="28"/>
                <w:szCs w:val="28"/>
              </w:rPr>
              <w:t>анятия-практикум</w:t>
            </w:r>
            <w:proofErr w:type="gramEnd"/>
          </w:p>
          <w:p w:rsidR="000F7992" w:rsidRDefault="000F7992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индивидуальная работа</w:t>
            </w:r>
          </w:p>
          <w:p w:rsidR="000F7992" w:rsidRDefault="000F7992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групповая работа </w:t>
            </w:r>
          </w:p>
          <w:p w:rsidR="000F7992" w:rsidRPr="000F7992" w:rsidRDefault="000F7992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работа в парах</w:t>
            </w:r>
          </w:p>
          <w:p w:rsidR="000F7992" w:rsidRPr="000F7992" w:rsidRDefault="001D39EF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игра</w:t>
            </w:r>
          </w:p>
          <w:p w:rsidR="00387014" w:rsidRPr="000F7992" w:rsidRDefault="00387014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</w:tcPr>
          <w:p w:rsidR="00387014" w:rsidRPr="000F7992" w:rsidRDefault="000F7992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0F7992">
              <w:rPr>
                <w:color w:val="333333"/>
                <w:sz w:val="28"/>
                <w:szCs w:val="28"/>
              </w:rPr>
              <w:t xml:space="preserve">познавательная </w:t>
            </w:r>
          </w:p>
          <w:p w:rsidR="000F7992" w:rsidRPr="000F7992" w:rsidRDefault="000F7992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0F7992">
              <w:rPr>
                <w:color w:val="333333"/>
                <w:sz w:val="28"/>
                <w:szCs w:val="28"/>
              </w:rPr>
              <w:t>игровая</w:t>
            </w:r>
          </w:p>
          <w:p w:rsidR="00387014" w:rsidRPr="000F7992" w:rsidRDefault="00387014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387014" w:rsidRPr="000F7992" w:rsidTr="00387014">
        <w:trPr>
          <w:trHeight w:val="1275"/>
        </w:trPr>
        <w:tc>
          <w:tcPr>
            <w:tcW w:w="1245" w:type="dxa"/>
          </w:tcPr>
          <w:p w:rsidR="00387014" w:rsidRPr="000F7992" w:rsidRDefault="000F7992" w:rsidP="000F799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0F7992">
              <w:rPr>
                <w:color w:val="333333"/>
                <w:sz w:val="28"/>
                <w:szCs w:val="28"/>
              </w:rPr>
              <w:t>2</w:t>
            </w:r>
          </w:p>
          <w:p w:rsidR="00387014" w:rsidRPr="000F7992" w:rsidRDefault="00387014" w:rsidP="000F799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340" w:type="dxa"/>
          </w:tcPr>
          <w:p w:rsidR="00387014" w:rsidRPr="000F7992" w:rsidRDefault="00387014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  <w:p w:rsidR="00387014" w:rsidRPr="000F7992" w:rsidRDefault="00387014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  <w:p w:rsidR="00387014" w:rsidRPr="000F7992" w:rsidRDefault="000F7992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0F7992">
              <w:rPr>
                <w:color w:val="333333"/>
                <w:sz w:val="28"/>
                <w:szCs w:val="28"/>
              </w:rPr>
              <w:t>Баскетбол</w:t>
            </w:r>
          </w:p>
        </w:tc>
        <w:tc>
          <w:tcPr>
            <w:tcW w:w="2685" w:type="dxa"/>
          </w:tcPr>
          <w:p w:rsidR="000F7992" w:rsidRPr="000F7992" w:rsidRDefault="000F7992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</w:t>
            </w:r>
            <w:r w:rsidRPr="000F7992">
              <w:rPr>
                <w:color w:val="333333"/>
                <w:sz w:val="28"/>
                <w:szCs w:val="28"/>
              </w:rPr>
              <w:t>еседа</w:t>
            </w:r>
          </w:p>
          <w:p w:rsidR="000F7992" w:rsidRDefault="000F7992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з</w:t>
            </w:r>
            <w:r w:rsidRPr="000F7992">
              <w:rPr>
                <w:color w:val="333333"/>
                <w:sz w:val="28"/>
                <w:szCs w:val="28"/>
              </w:rPr>
              <w:t>анятия-практикум</w:t>
            </w:r>
            <w:proofErr w:type="gramEnd"/>
          </w:p>
          <w:p w:rsidR="000F7992" w:rsidRDefault="000F7992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индивидуальная работа</w:t>
            </w:r>
          </w:p>
          <w:p w:rsidR="000F7992" w:rsidRDefault="000F7992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групповая работа </w:t>
            </w:r>
          </w:p>
          <w:p w:rsidR="000F7992" w:rsidRDefault="000F7992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работа в парах</w:t>
            </w:r>
          </w:p>
          <w:p w:rsidR="001D39EF" w:rsidRPr="000F7992" w:rsidRDefault="001D39EF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игра</w:t>
            </w:r>
          </w:p>
          <w:p w:rsidR="00387014" w:rsidRPr="000F7992" w:rsidRDefault="00387014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</w:tcPr>
          <w:p w:rsidR="000F7992" w:rsidRPr="000F7992" w:rsidRDefault="000F7992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0F7992">
              <w:rPr>
                <w:color w:val="333333"/>
                <w:sz w:val="28"/>
                <w:szCs w:val="28"/>
              </w:rPr>
              <w:t xml:space="preserve">познавательная </w:t>
            </w:r>
          </w:p>
          <w:p w:rsidR="000F7992" w:rsidRPr="000F7992" w:rsidRDefault="000F7992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0F7992">
              <w:rPr>
                <w:color w:val="333333"/>
                <w:sz w:val="28"/>
                <w:szCs w:val="28"/>
              </w:rPr>
              <w:t>игровая</w:t>
            </w:r>
          </w:p>
          <w:p w:rsidR="00387014" w:rsidRPr="000F7992" w:rsidRDefault="00387014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  <w:p w:rsidR="00387014" w:rsidRPr="000F7992" w:rsidRDefault="00387014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  <w:p w:rsidR="00387014" w:rsidRPr="000F7992" w:rsidRDefault="00387014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387014" w:rsidRPr="000F7992" w:rsidTr="00387014">
        <w:trPr>
          <w:trHeight w:val="1140"/>
        </w:trPr>
        <w:tc>
          <w:tcPr>
            <w:tcW w:w="1245" w:type="dxa"/>
          </w:tcPr>
          <w:p w:rsidR="00387014" w:rsidRPr="000F7992" w:rsidRDefault="000F7992" w:rsidP="000F799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0F7992">
              <w:rPr>
                <w:color w:val="333333"/>
                <w:sz w:val="28"/>
                <w:szCs w:val="28"/>
              </w:rPr>
              <w:t>3</w:t>
            </w:r>
          </w:p>
          <w:p w:rsidR="00387014" w:rsidRPr="000F7992" w:rsidRDefault="00387014" w:rsidP="000F799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340" w:type="dxa"/>
          </w:tcPr>
          <w:p w:rsidR="00387014" w:rsidRPr="000F7992" w:rsidRDefault="000F7992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0F7992">
              <w:rPr>
                <w:color w:val="333333"/>
                <w:sz w:val="28"/>
                <w:szCs w:val="28"/>
              </w:rPr>
              <w:t>Футбол</w:t>
            </w:r>
          </w:p>
        </w:tc>
        <w:tc>
          <w:tcPr>
            <w:tcW w:w="2685" w:type="dxa"/>
          </w:tcPr>
          <w:p w:rsidR="000F7992" w:rsidRPr="000F7992" w:rsidRDefault="000F7992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</w:t>
            </w:r>
            <w:r w:rsidRPr="000F7992">
              <w:rPr>
                <w:color w:val="333333"/>
                <w:sz w:val="28"/>
                <w:szCs w:val="28"/>
              </w:rPr>
              <w:t>еседа</w:t>
            </w:r>
          </w:p>
          <w:p w:rsidR="000F7992" w:rsidRDefault="000F7992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з</w:t>
            </w:r>
            <w:r w:rsidRPr="000F7992">
              <w:rPr>
                <w:color w:val="333333"/>
                <w:sz w:val="28"/>
                <w:szCs w:val="28"/>
              </w:rPr>
              <w:t>анятия-практикум</w:t>
            </w:r>
            <w:proofErr w:type="gramEnd"/>
          </w:p>
          <w:p w:rsidR="000F7992" w:rsidRDefault="000F7992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индивидуальная работа</w:t>
            </w:r>
          </w:p>
          <w:p w:rsidR="000F7992" w:rsidRDefault="000F7992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групповая работа </w:t>
            </w:r>
          </w:p>
          <w:p w:rsidR="000F7992" w:rsidRDefault="000F7992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работа в парах</w:t>
            </w:r>
          </w:p>
          <w:p w:rsidR="001D39EF" w:rsidRPr="000F7992" w:rsidRDefault="001D39EF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игра</w:t>
            </w:r>
          </w:p>
          <w:p w:rsidR="00387014" w:rsidRPr="000F7992" w:rsidRDefault="00387014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</w:tcPr>
          <w:p w:rsidR="000F7992" w:rsidRPr="000F7992" w:rsidRDefault="000F7992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0F7992">
              <w:rPr>
                <w:color w:val="333333"/>
                <w:sz w:val="28"/>
                <w:szCs w:val="28"/>
              </w:rPr>
              <w:t xml:space="preserve">познавательная </w:t>
            </w:r>
          </w:p>
          <w:p w:rsidR="000F7992" w:rsidRPr="000F7992" w:rsidRDefault="000F7992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0F7992">
              <w:rPr>
                <w:color w:val="333333"/>
                <w:sz w:val="28"/>
                <w:szCs w:val="28"/>
              </w:rPr>
              <w:t>игровая</w:t>
            </w:r>
          </w:p>
          <w:p w:rsidR="00387014" w:rsidRPr="000F7992" w:rsidRDefault="00387014" w:rsidP="000F7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387014" w:rsidRPr="000F7992" w:rsidRDefault="00387014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87014" w:rsidRPr="000F7992" w:rsidRDefault="00387014" w:rsidP="000F79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87014" w:rsidRPr="000F7992" w:rsidRDefault="00387014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87014" w:rsidRDefault="00387014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387014" w:rsidRDefault="00387014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387014" w:rsidRDefault="00387014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387014" w:rsidRDefault="00387014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387014" w:rsidRDefault="00387014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387014" w:rsidRDefault="00387014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7E4EBB" w:rsidRPr="00F64A75" w:rsidRDefault="007E4EBB" w:rsidP="007E4EB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64A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Содержание курса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«Спортивные игры» (34 ч.)</w:t>
      </w:r>
    </w:p>
    <w:p w:rsidR="00304480" w:rsidRPr="00F64A75" w:rsidRDefault="00304480" w:rsidP="007E4EB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64A75">
        <w:rPr>
          <w:rFonts w:ascii="Times New Roman" w:hAnsi="Times New Roman" w:cs="Times New Roman"/>
          <w:color w:val="333333"/>
          <w:sz w:val="28"/>
          <w:szCs w:val="28"/>
        </w:rPr>
        <w:t xml:space="preserve">Раздел 1. </w:t>
      </w:r>
      <w:r w:rsidRPr="00F64A7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Волейбол</w:t>
      </w:r>
      <w:r w:rsidRPr="008269FF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-12</w:t>
      </w:r>
      <w:r w:rsidRPr="00F64A7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часов.</w:t>
      </w:r>
    </w:p>
    <w:p w:rsidR="00304480" w:rsidRPr="00F64A75" w:rsidRDefault="00304480" w:rsidP="007E4EB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64A75"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Pr="00F64A75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Основы знаний. </w:t>
      </w:r>
      <w:r w:rsidRPr="00F64A75">
        <w:rPr>
          <w:rFonts w:ascii="Times New Roman" w:hAnsi="Times New Roman" w:cs="Times New Roman"/>
          <w:color w:val="333333"/>
          <w:sz w:val="28"/>
          <w:szCs w:val="28"/>
        </w:rPr>
        <w:t>Волейбол – игра для всех. Основные линии разметки спортивного зала. Здоровое питание. Режим дня и режим питания. Утренняя физическая зарядка.</w:t>
      </w:r>
    </w:p>
    <w:p w:rsidR="00304480" w:rsidRPr="00F64A75" w:rsidRDefault="00304480" w:rsidP="007E4EB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64A75">
        <w:rPr>
          <w:rFonts w:ascii="Times New Roman" w:hAnsi="Times New Roman" w:cs="Times New Roman"/>
          <w:color w:val="333333"/>
          <w:sz w:val="28"/>
          <w:szCs w:val="28"/>
        </w:rPr>
        <w:t>2. </w:t>
      </w:r>
      <w:r w:rsidRPr="00F64A75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Специальная подготовка. </w:t>
      </w:r>
      <w:r w:rsidRPr="00F64A75">
        <w:rPr>
          <w:rFonts w:ascii="Times New Roman" w:hAnsi="Times New Roman" w:cs="Times New Roman"/>
          <w:color w:val="333333"/>
          <w:sz w:val="28"/>
          <w:szCs w:val="28"/>
        </w:rPr>
        <w:t>Специальная разминка волейболиста. Броски мяча двумя руками стоя в стену, в пол, ловля отскочившего мяча, подбрасывание мяча вверх и ловля его на месте и после перемещения. Перебрасывание мяча партнёру в парах и тройках - ловля мяча на месте и в движении – низко летящего и летящего на уровне головы.</w:t>
      </w:r>
    </w:p>
    <w:p w:rsidR="00304480" w:rsidRPr="00F64A75" w:rsidRDefault="00304480" w:rsidP="007E4EB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64A75">
        <w:rPr>
          <w:rFonts w:ascii="Times New Roman" w:hAnsi="Times New Roman" w:cs="Times New Roman"/>
          <w:color w:val="333333"/>
          <w:sz w:val="28"/>
          <w:szCs w:val="28"/>
        </w:rPr>
        <w:t>Стойка игрока, передвижение в стойке. Подвижные игры: «Брось и попади», «Сумей принять»; игровые упражнения «Брось – поймай».</w:t>
      </w:r>
    </w:p>
    <w:p w:rsidR="00467706" w:rsidRPr="00F64A75" w:rsidRDefault="00A40BD4" w:rsidP="007E4EB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64A75">
        <w:rPr>
          <w:rFonts w:ascii="Times New Roman" w:hAnsi="Times New Roman" w:cs="Times New Roman"/>
          <w:color w:val="333333"/>
          <w:sz w:val="28"/>
          <w:szCs w:val="28"/>
        </w:rPr>
        <w:t>Гигиенические требования к одежде и обуви для занятий физическими упражнениями. Режимы тренировочных занятий и отдыха. Виды средств восстановления. Массаж, самомассаж. Самоконтроль, из чего он состоит. Способы подсчета пульса. Способы регулирования и контроля физических нагрузок во время занятий физическими упражнениями.</w:t>
      </w:r>
    </w:p>
    <w:p w:rsidR="00304480" w:rsidRPr="00F64A75" w:rsidRDefault="00A40BD4" w:rsidP="007E4EB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A75">
        <w:rPr>
          <w:rFonts w:ascii="Times New Roman" w:hAnsi="Times New Roman" w:cs="Times New Roman"/>
          <w:color w:val="333333"/>
          <w:sz w:val="28"/>
          <w:szCs w:val="28"/>
        </w:rPr>
        <w:t>Разде</w:t>
      </w:r>
      <w:r w:rsidR="00304480" w:rsidRPr="00F64A75">
        <w:rPr>
          <w:rFonts w:ascii="Times New Roman" w:hAnsi="Times New Roman" w:cs="Times New Roman"/>
          <w:color w:val="333333"/>
          <w:sz w:val="28"/>
          <w:szCs w:val="28"/>
        </w:rPr>
        <w:t>л 2. Баскетбол- 12 часа</w:t>
      </w:r>
    </w:p>
    <w:p w:rsidR="00304480" w:rsidRPr="00F64A75" w:rsidRDefault="00304480" w:rsidP="007E4EB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64A75">
        <w:rPr>
          <w:color w:val="333333"/>
          <w:sz w:val="28"/>
          <w:szCs w:val="28"/>
        </w:rPr>
        <w:t>1.</w:t>
      </w:r>
      <w:r w:rsidRPr="00F64A75">
        <w:rPr>
          <w:i/>
          <w:iCs/>
          <w:color w:val="333333"/>
          <w:sz w:val="28"/>
          <w:szCs w:val="28"/>
        </w:rPr>
        <w:t>Основы знаний. </w:t>
      </w:r>
      <w:r w:rsidRPr="00F64A75">
        <w:rPr>
          <w:color w:val="333333"/>
          <w:sz w:val="28"/>
          <w:szCs w:val="28"/>
        </w:rPr>
        <w:t>Основные части тела. Мышцы</w:t>
      </w:r>
      <w:r w:rsidRPr="00F64A75">
        <w:rPr>
          <w:i/>
          <w:iCs/>
          <w:color w:val="333333"/>
          <w:sz w:val="28"/>
          <w:szCs w:val="28"/>
        </w:rPr>
        <w:t>, </w:t>
      </w:r>
      <w:r w:rsidRPr="00F64A75">
        <w:rPr>
          <w:color w:val="333333"/>
          <w:sz w:val="28"/>
          <w:szCs w:val="28"/>
        </w:rPr>
        <w:t>кости и суставы. Как укрепить свои кости и мышцы. Физические упражнения. Здоровое питание. Экологически чистые продукты. Режим дня и режим питания.</w:t>
      </w:r>
    </w:p>
    <w:p w:rsidR="00304480" w:rsidRPr="00F64A75" w:rsidRDefault="00304480" w:rsidP="007E4EB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64A75">
        <w:rPr>
          <w:color w:val="333333"/>
          <w:sz w:val="28"/>
          <w:szCs w:val="28"/>
        </w:rPr>
        <w:t>2. </w:t>
      </w:r>
      <w:r w:rsidRPr="00F64A75">
        <w:rPr>
          <w:i/>
          <w:iCs/>
          <w:color w:val="333333"/>
          <w:sz w:val="28"/>
          <w:szCs w:val="28"/>
        </w:rPr>
        <w:t>Специальная подготовка. </w:t>
      </w:r>
      <w:r w:rsidRPr="00F64A75">
        <w:rPr>
          <w:color w:val="333333"/>
          <w:sz w:val="28"/>
          <w:szCs w:val="28"/>
        </w:rPr>
        <w:t>Броски мяча двумя руками стоя на месте (мяч снизу, мяч у груди, мяч над головой);</w:t>
      </w:r>
    </w:p>
    <w:p w:rsidR="00304480" w:rsidRPr="00F64A75" w:rsidRDefault="00304480" w:rsidP="007E4EB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64A75">
        <w:rPr>
          <w:color w:val="333333"/>
          <w:sz w:val="28"/>
          <w:szCs w:val="28"/>
        </w:rPr>
        <w:t>передача мяча (снизу, от груди, от плеча); ловля мяча на месте и в движении – низко летящего и летящего на уровне головы.</w:t>
      </w:r>
    </w:p>
    <w:p w:rsidR="00304480" w:rsidRPr="00F64A75" w:rsidRDefault="00304480" w:rsidP="007E4EB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64A75">
        <w:rPr>
          <w:color w:val="333333"/>
          <w:sz w:val="28"/>
          <w:szCs w:val="28"/>
        </w:rPr>
        <w:t>Стойка игрока, передвижение в стойке. Остановка в движении по звуковому сигналу</w:t>
      </w:r>
    </w:p>
    <w:p w:rsidR="00304480" w:rsidRPr="00F64A75" w:rsidRDefault="00304480" w:rsidP="007E4EB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64A75">
        <w:rPr>
          <w:color w:val="333333"/>
          <w:sz w:val="28"/>
          <w:szCs w:val="28"/>
        </w:rPr>
        <w:t>Гигиенические требования к одежде и обуви для занятий физическими упражнениями. Режимы тренировочных занятий и отдыха. Виды средств восстановления. Массаж, самомассаж. Самоконтроль, из чего он состоит. Способы подсчета пульса. Способы регулирования и контроля физических нагрузок во время занятий физическими упражнениями.</w:t>
      </w:r>
    </w:p>
    <w:p w:rsidR="00467706" w:rsidRPr="00F64A75" w:rsidRDefault="007E4EBB" w:rsidP="007E4EBB">
      <w:pPr>
        <w:pStyle w:val="a3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Раздел 3. Футбол-10</w:t>
      </w:r>
      <w:r w:rsidR="00467706" w:rsidRPr="00F64A75">
        <w:rPr>
          <w:color w:val="333333"/>
          <w:sz w:val="28"/>
          <w:szCs w:val="28"/>
        </w:rPr>
        <w:t xml:space="preserve"> часа</w:t>
      </w:r>
    </w:p>
    <w:p w:rsidR="007E4EBB" w:rsidRDefault="00467706" w:rsidP="007E4EBB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F64A75">
        <w:rPr>
          <w:color w:val="333333"/>
          <w:sz w:val="28"/>
          <w:szCs w:val="28"/>
        </w:rPr>
        <w:t>1.Основы знаний. Влияние занятий футболом на организм школьника. Причины переохлаждения и перегревания организма человека. Признаки простудного заболевания.</w:t>
      </w:r>
    </w:p>
    <w:p w:rsidR="006E4B58" w:rsidRDefault="00467706" w:rsidP="007E4EBB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F64A75">
        <w:rPr>
          <w:color w:val="333333"/>
          <w:sz w:val="28"/>
          <w:szCs w:val="28"/>
        </w:rPr>
        <w:t>2. Специальная подготовка. Удар внутренней стороной стопы по неподвижному мячу с места, с одного-двух шагов; по мячу, катящемуся навстречу. Передачи мяча в парах. Подвижные игры: «Точная передача», «Попади в ворота».</w:t>
      </w:r>
      <w:r w:rsidR="00F64A75" w:rsidRPr="00F64A75">
        <w:rPr>
          <w:color w:val="333333"/>
          <w:sz w:val="28"/>
          <w:szCs w:val="28"/>
        </w:rPr>
        <w:t xml:space="preserve">  Режимы тренировочных занятий и отдыха. Виды средств восстановления. Массаж, самомассаж. Самоконтроль, из чего он состоит. Способы подсчета пульса. Способы регулирования и контроля физических нагрузок во время занятий физическими упражнениями.</w:t>
      </w:r>
    </w:p>
    <w:tbl>
      <w:tblPr>
        <w:tblpPr w:leftFromText="180" w:rightFromText="180" w:horzAnchor="margin" w:tblpY="-720"/>
        <w:tblW w:w="9091" w:type="dxa"/>
        <w:tblLook w:val="04A0" w:firstRow="1" w:lastRow="0" w:firstColumn="1" w:lastColumn="0" w:noHBand="0" w:noVBand="1"/>
      </w:tblPr>
      <w:tblGrid>
        <w:gridCol w:w="498"/>
        <w:gridCol w:w="6880"/>
        <w:gridCol w:w="1713"/>
      </w:tblGrid>
      <w:tr w:rsidR="006E4B58" w:rsidRPr="00100B8B" w:rsidTr="007E4EBB">
        <w:trPr>
          <w:gridBefore w:val="1"/>
          <w:gridAfter w:val="1"/>
          <w:wBefore w:w="498" w:type="dxa"/>
          <w:wAfter w:w="1713" w:type="dxa"/>
          <w:trHeight w:val="1019"/>
        </w:trPr>
        <w:tc>
          <w:tcPr>
            <w:tcW w:w="6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  </w:t>
            </w:r>
          </w:p>
          <w:p w:rsidR="006E4B58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Тематическое планирование</w:t>
            </w:r>
          </w:p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4B58" w:rsidRPr="00100B8B" w:rsidTr="007E4EBB">
        <w:trPr>
          <w:trHeight w:val="5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E4B58" w:rsidRPr="00100B8B" w:rsidTr="007E4EBB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00B8B">
              <w:rPr>
                <w:rFonts w:cs="Times New Roman"/>
                <w:b/>
                <w:bCs/>
                <w:i/>
                <w:iCs/>
                <w:sz w:val="28"/>
                <w:szCs w:val="28"/>
                <w:lang w:val="ru-RU"/>
              </w:rPr>
              <w:t>Волейбол</w:t>
            </w:r>
          </w:p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волейбола. История волейбола Стойка игрока, перемещения в стойке приставными шагами боком, лицом, спиной вперед, остановки, повороты.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proofErr w:type="gramStart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Передача мяча двумя руками сверху, передача мяча над собой на месте и в движении. Тоже через сетку.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proofErr w:type="gramStart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Передача мяча двумя руками сверху, передача мяча над собой на месте и в движении. Тоже через сетку.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proofErr w:type="gramStart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Учебная игра по упрощенным правилам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proofErr w:type="gramStart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Техника приёма мяча двумя руками снизу на месте, упражнения на координацию (ориентирование в пространстве, быстрота реакции 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proofErr w:type="gramStart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Техника приёма мяча двумя руками снизу на месте, упражнения на координацию (ориентирование в пространстве, быстрота реакции и перестроение двигательных действий)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proofErr w:type="gramStart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Техника приёма мяча двумя руками снизу на месте, упражнения на развитие  координационных способностей.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100B8B">
              <w:rPr>
                <w:rFonts w:cs="Times New Roman"/>
                <w:sz w:val="28"/>
                <w:szCs w:val="28"/>
              </w:rPr>
              <w:t>В</w:t>
            </w:r>
            <w:proofErr w:type="spellStart"/>
            <w:r w:rsidRPr="00100B8B">
              <w:rPr>
                <w:rFonts w:cs="Times New Roman"/>
                <w:sz w:val="28"/>
                <w:szCs w:val="28"/>
                <w:lang w:val="ru-RU"/>
              </w:rPr>
              <w:t>олейбол</w:t>
            </w:r>
            <w:proofErr w:type="spellEnd"/>
            <w:r w:rsidRPr="00100B8B">
              <w:rPr>
                <w:rFonts w:cs="Times New Roman"/>
                <w:sz w:val="28"/>
                <w:szCs w:val="28"/>
              </w:rPr>
              <w:t xml:space="preserve"> .</w:t>
            </w:r>
            <w:r w:rsidRPr="00100B8B">
              <w:rPr>
                <w:rFonts w:cs="Times New Roman"/>
                <w:sz w:val="28"/>
                <w:szCs w:val="28"/>
                <w:lang w:val="ru-RU"/>
              </w:rPr>
              <w:t>Подвижные игры с элементами</w:t>
            </w:r>
          </w:p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волейбола. Метание в цель мячами разных размеров (координация)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.Техника нижней прямой подачи мяча через </w:t>
            </w:r>
            <w:proofErr w:type="spellStart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сетку</w:t>
            </w:r>
            <w:proofErr w:type="gramStart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пражнения</w:t>
            </w:r>
            <w:proofErr w:type="spellEnd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координационных способностей.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.Техника нижней прямой подачи мяча через </w:t>
            </w:r>
            <w:proofErr w:type="spellStart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сетку</w:t>
            </w:r>
            <w:proofErr w:type="gramStart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пражнения</w:t>
            </w:r>
            <w:proofErr w:type="spellEnd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координационных способностей.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proofErr w:type="gramStart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Комбинации из освоенных элементов: прием, передача. Учебная игра по упрощенным правилам.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proofErr w:type="gramStart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из освоенных элементов техники передвижений остановок, поворотов, перемещений в стойке. Учебная игра по упрощенным </w:t>
            </w:r>
            <w:r w:rsidRPr="00100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6E4B58" w:rsidRPr="00100B8B" w:rsidTr="007E4EBB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B8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Баскетбол</w:t>
            </w: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баскетбола. Краткая история развития баскетбола и правила игры.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proofErr w:type="gramStart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Техника передвижений, остановок, стоек без мяча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proofErr w:type="gramStart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Перемещение в стойке приставными шагами боком, лицом и спиной вперёд с мячом.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proofErr w:type="gramStart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Остановка двумя шагами и прыжком. Повороты без мяча и с мячом вперёд и назад на месте и в движении.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proofErr w:type="gramStart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Обучение ловле и передаче мяча двумя руками от груди и одной рукой от плеча на месте, в парах, квадрате, тройках.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proofErr w:type="gramStart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Техника ловли и передачи мяча двумя руками от груди и одной рукой от плеча в движении, в парах, тройках.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proofErr w:type="gramStart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Техника ведения мяча в низкой средней и высокой стойке на месте  левой и правой рукой.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proofErr w:type="gramStart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Техника ведения мяча в низкой средней и высокой стойке в движении левой и правой рукой. Обучение техники перехватывания мяча. Подвижные игры на базе      баскетбола. Развитие координационных качеств.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proofErr w:type="gramStart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Техника ведения мяча в низкой средней и высокой стойке с изменением направления движения движении левой и правой рукой без сопротивления защитника.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proofErr w:type="gramStart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стафеты</w:t>
            </w:r>
            <w:proofErr w:type="spellEnd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 с ведением мяча по прямой и изменением движения. Учебная игра по упрощенным правилам.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proofErr w:type="gramStart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Броски мяча одной и двумя руками с места и в движении (после ловли, после ведения). Учебная игра по упрощенным правилам.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proofErr w:type="gramStart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Игра в баскетбол по упрощенным правилам. Развитие координационных качеств.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B8B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футбола. Краткая история развития футбола и правила игры.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proofErr w:type="gramStart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Стойки и перемещения футболиста. Эстафеты с элементами футбола.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proofErr w:type="gramStart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Удары по неподвижному и катящемуся мячу внутренней стороной стопы и средней частью подъема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00B8B">
              <w:rPr>
                <w:rFonts w:cs="Times New Roman"/>
                <w:sz w:val="28"/>
                <w:szCs w:val="28"/>
              </w:rPr>
              <w:t>Ф</w:t>
            </w:r>
            <w:proofErr w:type="spellStart"/>
            <w:r w:rsidRPr="00100B8B">
              <w:rPr>
                <w:rFonts w:cs="Times New Roman"/>
                <w:sz w:val="28"/>
                <w:szCs w:val="28"/>
                <w:lang w:val="ru-RU"/>
              </w:rPr>
              <w:t>утбол</w:t>
            </w:r>
            <w:proofErr w:type="spellEnd"/>
            <w:r w:rsidRPr="00100B8B">
              <w:rPr>
                <w:rFonts w:cs="Times New Roman"/>
                <w:sz w:val="28"/>
                <w:szCs w:val="28"/>
              </w:rPr>
              <w:t xml:space="preserve"> .</w:t>
            </w:r>
            <w:r w:rsidRPr="00100B8B">
              <w:rPr>
                <w:rFonts w:cs="Times New Roman"/>
                <w:sz w:val="28"/>
                <w:szCs w:val="28"/>
                <w:lang w:val="ru-RU"/>
              </w:rPr>
              <w:t xml:space="preserve">Удары по катящемуся мячу внутренней частью подъема, по неподвижному мячу внешней частью подъема. </w:t>
            </w:r>
          </w:p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proofErr w:type="gramStart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Удар по катящемуся мячу внешней стороной подъема, носком, серединой лба (по летящему мячу).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proofErr w:type="gramStart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катящегося мяча внутренней стороной стопы и подошвой. </w:t>
            </w:r>
            <w:proofErr w:type="gramStart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Эстафеты с ведением мяча по прямой и изменением движения.</w:t>
            </w:r>
            <w:proofErr w:type="gram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proofErr w:type="gramStart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Вбрасывание мяча из-за боковой линии с места и с шага, ведение мяча по прямой с изменением направления движения и скорости ведения с пассивным и активным сопротивлением. Учебная игра по упрощенным правилам.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proofErr w:type="gramStart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Удары по воротам. Игра вратаря. Комбинация: ведение, пас, прием мяча, остановка, удар по воротам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proofErr w:type="gramStart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Учебная игра по упрощенным правилам.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proofErr w:type="gramStart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00B8B">
              <w:rPr>
                <w:rFonts w:ascii="Times New Roman" w:hAnsi="Times New Roman" w:cs="Times New Roman"/>
                <w:sz w:val="28"/>
                <w:szCs w:val="28"/>
              </w:rPr>
              <w:t>Тактика игры в защите. Учебная игра по упрощенным правилам.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58" w:rsidRPr="00100B8B" w:rsidRDefault="006E4B58" w:rsidP="00FF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4B58" w:rsidRPr="00100B8B" w:rsidTr="007E4EBB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909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4B58" w:rsidRPr="00100B8B" w:rsidRDefault="006E4B58" w:rsidP="00FF3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B58" w:rsidRPr="00F64A75" w:rsidRDefault="006E4B58" w:rsidP="008269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sectPr w:rsidR="006E4B58" w:rsidRPr="00F64A75" w:rsidSect="007E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A3A"/>
    <w:rsid w:val="000F7992"/>
    <w:rsid w:val="001D39EF"/>
    <w:rsid w:val="002E6BA5"/>
    <w:rsid w:val="00304480"/>
    <w:rsid w:val="00387014"/>
    <w:rsid w:val="003F569C"/>
    <w:rsid w:val="00467706"/>
    <w:rsid w:val="005E794F"/>
    <w:rsid w:val="006E4B58"/>
    <w:rsid w:val="00725A3A"/>
    <w:rsid w:val="007E319F"/>
    <w:rsid w:val="007E4EBB"/>
    <w:rsid w:val="008269FF"/>
    <w:rsid w:val="00A40BD4"/>
    <w:rsid w:val="00C66F3B"/>
    <w:rsid w:val="00D2684B"/>
    <w:rsid w:val="00F6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4480"/>
    <w:pPr>
      <w:spacing w:after="0" w:line="240" w:lineRule="auto"/>
    </w:pPr>
  </w:style>
  <w:style w:type="paragraph" w:customStyle="1" w:styleId="a5">
    <w:name w:val="Содержимое таблицы"/>
    <w:basedOn w:val="a"/>
    <w:rsid w:val="006E4B58"/>
    <w:pPr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3F5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4480"/>
    <w:pPr>
      <w:spacing w:after="0" w:line="240" w:lineRule="auto"/>
    </w:pPr>
  </w:style>
  <w:style w:type="paragraph" w:customStyle="1" w:styleId="a5">
    <w:name w:val="Содержимое таблицы"/>
    <w:basedOn w:val="a"/>
    <w:rsid w:val="006E4B58"/>
    <w:pPr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FFE1-F187-4487-B9E8-2A825DE8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Red_Khmer</cp:lastModifiedBy>
  <cp:revision>15</cp:revision>
  <dcterms:created xsi:type="dcterms:W3CDTF">2018-09-28T09:03:00Z</dcterms:created>
  <dcterms:modified xsi:type="dcterms:W3CDTF">2018-10-04T08:27:00Z</dcterms:modified>
</cp:coreProperties>
</file>