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32"/>
        <w:gridCol w:w="1874"/>
        <w:gridCol w:w="1872"/>
        <w:gridCol w:w="1881"/>
      </w:tblGrid>
      <w:tr w:rsidR="00440EC7" w:rsidRPr="00534D63" w:rsidTr="0013001A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Согласовано с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Советом учащихся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Протокол № 6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от 27.12.2018 г.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Согласовано с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Советом родителей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Протокол № 4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от 27.12.2018 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 xml:space="preserve">Согласовано с 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Управляющим Советом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Протокол № 3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от 28.12.2018 г.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C7" w:rsidRPr="00D718CA" w:rsidRDefault="00D718CA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noProof/>
                <w:color w:val="595959" w:themeColor="text1" w:themeTint="A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.2pt;margin-top:-11.5pt;width:134.85pt;height:130.9pt;z-index:-251657216;mso-position-horizontal-relative:text;mso-position-vertical-relative:text;mso-width-relative:page;mso-height-relative:page">
                  <v:imagedata r:id="rId6" o:title="печать — копия" grayscale="t"/>
                </v:shape>
              </w:pict>
            </w:r>
            <w:r w:rsidR="00440EC7" w:rsidRPr="00D718CA">
              <w:rPr>
                <w:color w:val="595959" w:themeColor="text1" w:themeTint="A6"/>
                <w:sz w:val="20"/>
                <w:lang w:val="ru-RU"/>
              </w:rPr>
              <w:t>Принято на заседании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Педагогического Совета школы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Протокол № 3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от 30.12.2018 г.</w:t>
            </w:r>
          </w:p>
          <w:p w:rsidR="00440EC7" w:rsidRPr="000A614F" w:rsidRDefault="00440EC7" w:rsidP="0013001A">
            <w:pPr>
              <w:pStyle w:val="a6"/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Утверждаю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Директор школы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_____В. С. Кошелева</w:t>
            </w:r>
          </w:p>
          <w:p w:rsidR="00440EC7" w:rsidRPr="00D718CA" w:rsidRDefault="00440EC7" w:rsidP="0013001A">
            <w:pPr>
              <w:pStyle w:val="a6"/>
              <w:spacing w:line="276" w:lineRule="auto"/>
              <w:rPr>
                <w:color w:val="595959" w:themeColor="text1" w:themeTint="A6"/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Приказ № 135</w:t>
            </w:r>
          </w:p>
          <w:p w:rsidR="00440EC7" w:rsidRPr="000A614F" w:rsidRDefault="00440EC7" w:rsidP="0013001A">
            <w:pPr>
              <w:pStyle w:val="a6"/>
              <w:spacing w:line="276" w:lineRule="auto"/>
              <w:rPr>
                <w:sz w:val="20"/>
                <w:lang w:val="ru-RU"/>
              </w:rPr>
            </w:pPr>
            <w:r w:rsidRPr="00D718CA">
              <w:rPr>
                <w:color w:val="595959" w:themeColor="text1" w:themeTint="A6"/>
                <w:sz w:val="20"/>
                <w:lang w:val="ru-RU"/>
              </w:rPr>
              <w:t>от 30.12.2018  г</w:t>
            </w:r>
            <w:r w:rsidRPr="000A614F">
              <w:rPr>
                <w:sz w:val="20"/>
                <w:lang w:val="ru-RU"/>
              </w:rPr>
              <w:t>.</w:t>
            </w:r>
          </w:p>
        </w:tc>
      </w:tr>
    </w:tbl>
    <w:p w:rsidR="006C3D89" w:rsidRDefault="006C3D89" w:rsidP="00440EC7">
      <w:pPr>
        <w:spacing w:line="357" w:lineRule="exact"/>
        <w:jc w:val="center"/>
        <w:rPr>
          <w:sz w:val="24"/>
          <w:szCs w:val="24"/>
        </w:rPr>
      </w:pPr>
    </w:p>
    <w:p w:rsidR="006C3D89" w:rsidRDefault="002C536D" w:rsidP="00440E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6C3D89" w:rsidRDefault="002C536D" w:rsidP="00440EC7">
      <w:pPr>
        <w:numPr>
          <w:ilvl w:val="0"/>
          <w:numId w:val="1"/>
        </w:numPr>
        <w:tabs>
          <w:tab w:val="left" w:pos="940"/>
        </w:tabs>
        <w:ind w:hanging="24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порядке реализации программ с применением электронного обучения</w:t>
      </w:r>
    </w:p>
    <w:p w:rsidR="006C3D89" w:rsidRPr="00440EC7" w:rsidRDefault="002C536D" w:rsidP="00440EC7">
      <w:pPr>
        <w:numPr>
          <w:ilvl w:val="2"/>
          <w:numId w:val="1"/>
        </w:numPr>
        <w:tabs>
          <w:tab w:val="left" w:pos="2280"/>
        </w:tabs>
        <w:ind w:hanging="19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дистанционных образовательных технологий</w:t>
      </w:r>
      <w:r w:rsidR="00440EC7">
        <w:rPr>
          <w:rFonts w:eastAsia="Times New Roman"/>
          <w:b/>
          <w:bCs/>
          <w:sz w:val="24"/>
          <w:szCs w:val="24"/>
        </w:rPr>
        <w:t xml:space="preserve"> в </w:t>
      </w:r>
      <w:r w:rsidRPr="00440EC7">
        <w:rPr>
          <w:rFonts w:eastAsia="Times New Roman"/>
          <w:b/>
          <w:bCs/>
          <w:sz w:val="24"/>
          <w:szCs w:val="24"/>
        </w:rPr>
        <w:t xml:space="preserve">муниципальном </w:t>
      </w:r>
      <w:r w:rsidR="00440EC7">
        <w:rPr>
          <w:rFonts w:eastAsia="Times New Roman"/>
          <w:b/>
          <w:bCs/>
          <w:sz w:val="24"/>
          <w:szCs w:val="24"/>
        </w:rPr>
        <w:t xml:space="preserve">бюджетном </w:t>
      </w:r>
      <w:r w:rsidR="00440EC7" w:rsidRPr="00440EC7">
        <w:rPr>
          <w:rFonts w:eastAsia="Times New Roman"/>
          <w:b/>
          <w:bCs/>
          <w:sz w:val="24"/>
          <w:szCs w:val="24"/>
        </w:rPr>
        <w:t xml:space="preserve">общеобразовательном </w:t>
      </w:r>
      <w:r w:rsidRPr="00440EC7">
        <w:rPr>
          <w:rFonts w:eastAsia="Times New Roman"/>
          <w:b/>
          <w:bCs/>
          <w:sz w:val="24"/>
          <w:szCs w:val="24"/>
        </w:rPr>
        <w:t xml:space="preserve">учреждении </w:t>
      </w:r>
      <w:r w:rsidR="00440EC7">
        <w:rPr>
          <w:rFonts w:eastAsia="Times New Roman"/>
          <w:b/>
          <w:bCs/>
          <w:sz w:val="24"/>
          <w:szCs w:val="24"/>
        </w:rPr>
        <w:t xml:space="preserve">- </w:t>
      </w:r>
      <w:r w:rsidRPr="00440EC7">
        <w:rPr>
          <w:rFonts w:eastAsia="Times New Roman"/>
          <w:b/>
          <w:bCs/>
          <w:sz w:val="24"/>
          <w:szCs w:val="24"/>
        </w:rPr>
        <w:t xml:space="preserve">средней общеобразовательной школе № </w:t>
      </w:r>
      <w:r w:rsidR="00440EC7">
        <w:rPr>
          <w:rFonts w:eastAsia="Times New Roman"/>
          <w:b/>
          <w:bCs/>
          <w:sz w:val="24"/>
          <w:szCs w:val="24"/>
        </w:rPr>
        <w:t xml:space="preserve">5 г. Орла  </w:t>
      </w:r>
    </w:p>
    <w:p w:rsidR="006C3D89" w:rsidRDefault="006C3D89">
      <w:pPr>
        <w:spacing w:line="281" w:lineRule="exact"/>
        <w:rPr>
          <w:sz w:val="24"/>
          <w:szCs w:val="24"/>
        </w:rPr>
      </w:pPr>
    </w:p>
    <w:p w:rsidR="006C3D89" w:rsidRDefault="002C53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положения.</w:t>
      </w:r>
      <w:bookmarkStart w:id="0" w:name="_GoBack"/>
      <w:bookmarkEnd w:id="0"/>
    </w:p>
    <w:p w:rsidR="006C3D89" w:rsidRDefault="002C536D">
      <w:pPr>
        <w:spacing w:line="271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частью 2 статьи 16 Федерального закона от 29 декабря 2012 г. N 273-ФЗ "Об образовании в Российской Федерации", Приказ Минобрнауки России от 09.01.2014 N 2 "Об утверждении Порядка</w:t>
      </w:r>
    </w:p>
    <w:p w:rsidR="006C3D89" w:rsidRDefault="006C3D89">
      <w:pPr>
        <w:spacing w:line="19" w:lineRule="exact"/>
        <w:rPr>
          <w:sz w:val="24"/>
          <w:szCs w:val="24"/>
        </w:rPr>
      </w:pPr>
    </w:p>
    <w:p w:rsidR="006C3D89" w:rsidRDefault="002C536D">
      <w:pPr>
        <w:spacing w:line="27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C3D89" w:rsidRDefault="006C3D89">
      <w:pPr>
        <w:spacing w:line="21" w:lineRule="exact"/>
        <w:rPr>
          <w:sz w:val="24"/>
          <w:szCs w:val="24"/>
        </w:rPr>
      </w:pPr>
    </w:p>
    <w:p w:rsidR="006C3D89" w:rsidRDefault="002C536D">
      <w:pPr>
        <w:spacing w:line="27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устанавливает правила применения муниципальным </w:t>
      </w:r>
      <w:r w:rsidR="000A614F">
        <w:rPr>
          <w:rFonts w:eastAsia="Times New Roman"/>
          <w:sz w:val="24"/>
          <w:szCs w:val="24"/>
        </w:rPr>
        <w:t>бюджетным</w:t>
      </w:r>
      <w:r>
        <w:rPr>
          <w:rFonts w:eastAsia="Times New Roman"/>
          <w:sz w:val="24"/>
          <w:szCs w:val="24"/>
        </w:rPr>
        <w:t xml:space="preserve"> </w:t>
      </w:r>
      <w:r w:rsidR="000A614F">
        <w:rPr>
          <w:rFonts w:eastAsia="Times New Roman"/>
          <w:sz w:val="24"/>
          <w:szCs w:val="24"/>
        </w:rPr>
        <w:t>обще</w:t>
      </w:r>
      <w:r>
        <w:rPr>
          <w:rFonts w:eastAsia="Times New Roman"/>
          <w:sz w:val="24"/>
          <w:szCs w:val="24"/>
        </w:rPr>
        <w:t xml:space="preserve">образовательным учреждением </w:t>
      </w:r>
      <w:r w:rsidR="000A614F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средней общеобразовательной школой №</w:t>
      </w:r>
      <w:r w:rsidR="000A614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города </w:t>
      </w:r>
      <w:r w:rsidR="000A614F">
        <w:rPr>
          <w:rFonts w:eastAsia="Times New Roman"/>
          <w:sz w:val="24"/>
          <w:szCs w:val="24"/>
        </w:rPr>
        <w:t>Орла</w:t>
      </w:r>
      <w:r w:rsidR="00440EC7">
        <w:rPr>
          <w:rFonts w:eastAsia="Times New Roman"/>
          <w:sz w:val="24"/>
          <w:szCs w:val="24"/>
        </w:rPr>
        <w:t xml:space="preserve"> (далее - </w:t>
      </w:r>
      <w:r>
        <w:rPr>
          <w:rFonts w:eastAsia="Times New Roman"/>
          <w:sz w:val="24"/>
          <w:szCs w:val="24"/>
        </w:rPr>
        <w:t>Школа)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6C3D89" w:rsidRDefault="006C3D89">
      <w:pPr>
        <w:spacing w:line="17" w:lineRule="exact"/>
        <w:rPr>
          <w:sz w:val="24"/>
          <w:szCs w:val="24"/>
        </w:rPr>
      </w:pPr>
    </w:p>
    <w:p w:rsidR="006C3D89" w:rsidRDefault="002C536D">
      <w:pPr>
        <w:spacing w:line="273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Школа реализует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6C3D89" w:rsidRDefault="006C3D89">
      <w:pPr>
        <w:spacing w:line="20" w:lineRule="exact"/>
        <w:rPr>
          <w:sz w:val="24"/>
          <w:szCs w:val="24"/>
        </w:rPr>
      </w:pPr>
    </w:p>
    <w:p w:rsidR="006C3D89" w:rsidRDefault="002C536D">
      <w:pPr>
        <w:spacing w:line="272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6C3D89" w:rsidRDefault="006C3D89">
      <w:pPr>
        <w:spacing w:line="19" w:lineRule="exact"/>
        <w:rPr>
          <w:sz w:val="24"/>
          <w:szCs w:val="24"/>
        </w:rPr>
      </w:pPr>
    </w:p>
    <w:p w:rsidR="006C3D89" w:rsidRDefault="002C536D" w:rsidP="00440EC7">
      <w:pPr>
        <w:spacing w:line="272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proofErr w:type="gramStart"/>
      <w:r>
        <w:rPr>
          <w:rFonts w:eastAsia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Школе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</w:t>
      </w:r>
      <w:r w:rsidR="00440E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6C3D89" w:rsidRDefault="006C3D89">
      <w:pPr>
        <w:spacing w:line="19" w:lineRule="exact"/>
        <w:rPr>
          <w:sz w:val="24"/>
          <w:szCs w:val="24"/>
        </w:rPr>
      </w:pPr>
    </w:p>
    <w:p w:rsidR="006C3D89" w:rsidRDefault="002C536D">
      <w:pPr>
        <w:spacing w:line="26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6C3D89" w:rsidRDefault="006C3D89">
      <w:pPr>
        <w:spacing w:line="29" w:lineRule="exact"/>
        <w:rPr>
          <w:sz w:val="24"/>
          <w:szCs w:val="24"/>
        </w:rPr>
      </w:pPr>
    </w:p>
    <w:p w:rsidR="006C3D89" w:rsidRDefault="002C536D">
      <w:pPr>
        <w:spacing w:line="270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6C3D89" w:rsidRDefault="006C3D89">
      <w:pPr>
        <w:sectPr w:rsidR="006C3D89">
          <w:type w:val="continuous"/>
          <w:pgSz w:w="11900" w:h="16838"/>
          <w:pgMar w:top="1082" w:right="986" w:bottom="533" w:left="1140" w:header="0" w:footer="0" w:gutter="0"/>
          <w:cols w:space="720" w:equalWidth="0">
            <w:col w:w="9780"/>
          </w:cols>
        </w:sectPr>
      </w:pPr>
    </w:p>
    <w:p w:rsidR="006C3D89" w:rsidRDefault="002C536D">
      <w:pPr>
        <w:spacing w:line="26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Школа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</w:t>
      </w:r>
    </w:p>
    <w:p w:rsidR="006C3D89" w:rsidRDefault="006C3D89">
      <w:pPr>
        <w:spacing w:line="26" w:lineRule="exact"/>
        <w:rPr>
          <w:sz w:val="20"/>
          <w:szCs w:val="20"/>
        </w:rPr>
      </w:pPr>
    </w:p>
    <w:p w:rsidR="006C3D89" w:rsidRDefault="002C536D">
      <w:pPr>
        <w:numPr>
          <w:ilvl w:val="0"/>
          <w:numId w:val="2"/>
        </w:numPr>
        <w:tabs>
          <w:tab w:val="left" w:pos="182"/>
        </w:tabs>
        <w:spacing w:line="266" w:lineRule="auto"/>
        <w:ind w:right="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обучающимся, и учебных занятий с применением электронного обучения, дистанционных образовательных технологий;</w:t>
      </w:r>
    </w:p>
    <w:p w:rsidR="006C3D89" w:rsidRDefault="006C3D89">
      <w:pPr>
        <w:spacing w:line="12" w:lineRule="exact"/>
        <w:rPr>
          <w:rFonts w:eastAsia="Times New Roman"/>
          <w:sz w:val="24"/>
          <w:szCs w:val="24"/>
        </w:rPr>
      </w:pPr>
    </w:p>
    <w:p w:rsidR="006C3D89" w:rsidRDefault="002C536D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допускается отсутствие аудиторных занятий;</w:t>
      </w:r>
    </w:p>
    <w:p w:rsidR="006C3D89" w:rsidRDefault="006C3D89">
      <w:pPr>
        <w:spacing w:line="53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6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местом осуществления образовательной деятельности является место нахождения Школы независимо от места нахождения обучающихся;</w:t>
      </w:r>
    </w:p>
    <w:p w:rsidR="006C3D89" w:rsidRDefault="006C3D89">
      <w:pPr>
        <w:spacing w:line="28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70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6C3D89" w:rsidRDefault="006C3D89">
      <w:pPr>
        <w:spacing w:line="18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7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При реализации образовательных программ с применением электронного обучения, дистанционных образовательных технологий Школа ведѐт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тайне", Федерального закона от 27 июля 2006 г. N 152-ФЗ "О персональных данных", Федерального закона от 6 апреля 2011 г. N 63-ФЗ "Об электронной подписи".</w:t>
      </w:r>
    </w:p>
    <w:p w:rsidR="006C3D89" w:rsidRDefault="006C3D89">
      <w:pPr>
        <w:spacing w:line="284" w:lineRule="exact"/>
        <w:rPr>
          <w:sz w:val="20"/>
          <w:szCs w:val="20"/>
        </w:rPr>
      </w:pPr>
    </w:p>
    <w:p w:rsidR="006C3D89" w:rsidRDefault="002C536D">
      <w:pPr>
        <w:numPr>
          <w:ilvl w:val="0"/>
          <w:numId w:val="3"/>
        </w:numPr>
        <w:tabs>
          <w:tab w:val="left" w:pos="980"/>
        </w:tabs>
        <w:ind w:left="980" w:hanging="4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процесса дистанционного обучения в Школе</w:t>
      </w:r>
      <w:r>
        <w:rPr>
          <w:rFonts w:eastAsia="Times New Roman"/>
          <w:sz w:val="24"/>
          <w:szCs w:val="24"/>
        </w:rPr>
        <w:t>.</w:t>
      </w:r>
    </w:p>
    <w:p w:rsidR="006C3D89" w:rsidRDefault="006C3D89">
      <w:pPr>
        <w:spacing w:line="293" w:lineRule="exact"/>
        <w:rPr>
          <w:sz w:val="20"/>
          <w:szCs w:val="20"/>
        </w:rPr>
      </w:pPr>
    </w:p>
    <w:p w:rsidR="006C3D89" w:rsidRDefault="002C536D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Главными целями дистанционного обучения как важной составляющей в системе беспрерывного образования являются:</w:t>
      </w:r>
    </w:p>
    <w:p w:rsidR="006C3D89" w:rsidRDefault="006C3D89">
      <w:pPr>
        <w:spacing w:line="79" w:lineRule="exact"/>
        <w:rPr>
          <w:sz w:val="20"/>
          <w:szCs w:val="20"/>
        </w:rPr>
      </w:pPr>
    </w:p>
    <w:p w:rsidR="006C3D89" w:rsidRDefault="002C536D">
      <w:pPr>
        <w:spacing w:line="245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6C3D89" w:rsidRDefault="006C3D89">
      <w:pPr>
        <w:spacing w:line="75" w:lineRule="exact"/>
        <w:rPr>
          <w:sz w:val="20"/>
          <w:szCs w:val="20"/>
        </w:rPr>
      </w:pPr>
    </w:p>
    <w:p w:rsidR="006C3D89" w:rsidRDefault="002C536D">
      <w:pPr>
        <w:spacing w:line="249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предоставление детям-инвалидам возможности получения образования по индивидуальной программе на дому;</w:t>
      </w:r>
    </w:p>
    <w:p w:rsidR="006C3D89" w:rsidRDefault="006C3D89">
      <w:pPr>
        <w:spacing w:line="43" w:lineRule="exact"/>
        <w:rPr>
          <w:sz w:val="20"/>
          <w:szCs w:val="20"/>
        </w:rPr>
      </w:pPr>
    </w:p>
    <w:p w:rsidR="006C3D89" w:rsidRDefault="002C536D">
      <w:pPr>
        <w:spacing w:line="249" w:lineRule="auto"/>
        <w:ind w:right="20"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повышение качества образования обучающихся в соответствии с их интересами, способностями и потребностями;</w:t>
      </w:r>
    </w:p>
    <w:p w:rsidR="006C3D89" w:rsidRDefault="006C3D89">
      <w:pPr>
        <w:spacing w:line="43" w:lineRule="exact"/>
        <w:rPr>
          <w:sz w:val="20"/>
          <w:szCs w:val="20"/>
        </w:rPr>
      </w:pPr>
    </w:p>
    <w:p w:rsidR="006C3D89" w:rsidRDefault="002C536D">
      <w:pPr>
        <w:spacing w:line="249" w:lineRule="auto"/>
        <w:ind w:right="20"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6C3D89" w:rsidRDefault="006C3D89">
      <w:pPr>
        <w:spacing w:line="43" w:lineRule="exact"/>
        <w:rPr>
          <w:sz w:val="20"/>
          <w:szCs w:val="20"/>
        </w:rPr>
      </w:pPr>
    </w:p>
    <w:p w:rsidR="006C3D89" w:rsidRDefault="002C536D">
      <w:pPr>
        <w:spacing w:line="249" w:lineRule="auto"/>
        <w:ind w:firstLine="56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создание условий для более полного удовлетворения потребностей обучающихся в области образования без отрыва от основной учѐбы.</w:t>
      </w:r>
    </w:p>
    <w:p w:rsidR="006C3D89" w:rsidRDefault="006C3D89">
      <w:pPr>
        <w:spacing w:line="51" w:lineRule="exact"/>
        <w:rPr>
          <w:sz w:val="20"/>
          <w:szCs w:val="20"/>
        </w:rPr>
      </w:pPr>
    </w:p>
    <w:p w:rsidR="006C3D89" w:rsidRDefault="002C53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</w:t>
      </w:r>
    </w:p>
    <w:p w:rsidR="006C3D89" w:rsidRDefault="006C3D89">
      <w:pPr>
        <w:spacing w:line="17" w:lineRule="exact"/>
        <w:rPr>
          <w:sz w:val="20"/>
          <w:szCs w:val="20"/>
        </w:rPr>
      </w:pPr>
    </w:p>
    <w:p w:rsidR="006C3D89" w:rsidRDefault="002C53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Обучающиеся в дистанционной форме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</w:t>
      </w:r>
    </w:p>
    <w:p w:rsidR="006C3D89" w:rsidRDefault="006C3D89">
      <w:pPr>
        <w:sectPr w:rsidR="006C3D89">
          <w:pgSz w:w="11900" w:h="16838"/>
          <w:pgMar w:top="724" w:right="986" w:bottom="339" w:left="1280" w:header="0" w:footer="0" w:gutter="0"/>
          <w:cols w:space="720" w:equalWidth="0">
            <w:col w:w="9640"/>
          </w:cols>
        </w:sectPr>
      </w:pPr>
    </w:p>
    <w:p w:rsidR="006C3D89" w:rsidRDefault="002C536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 w:rsidR="0067778B">
        <w:rPr>
          <w:rFonts w:eastAsia="Times New Roman"/>
          <w:sz w:val="24"/>
          <w:szCs w:val="24"/>
        </w:rPr>
        <w:t>Дистанционная форма обучения определяется</w:t>
      </w:r>
      <w:r w:rsidR="00A30F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приказом директора школы.</w:t>
      </w:r>
    </w:p>
    <w:p w:rsidR="006C3D89" w:rsidRDefault="006C3D89">
      <w:pPr>
        <w:spacing w:line="50" w:lineRule="exact"/>
        <w:rPr>
          <w:sz w:val="20"/>
          <w:szCs w:val="20"/>
        </w:rPr>
      </w:pP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Этапы организации дистанционного обучения</w:t>
      </w:r>
    </w:p>
    <w:p w:rsidR="006C3D89" w:rsidRDefault="006C3D89">
      <w:pPr>
        <w:spacing w:line="60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right="1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 Школа выявляет потребности обучающихся в дистанционном обучении или углублении, расширении знаний по отдельным предметам;</w:t>
      </w:r>
    </w:p>
    <w:p w:rsidR="006C3D89" w:rsidRDefault="006C3D89">
      <w:pPr>
        <w:spacing w:line="62" w:lineRule="exact"/>
        <w:rPr>
          <w:sz w:val="20"/>
          <w:szCs w:val="20"/>
        </w:rPr>
      </w:pPr>
    </w:p>
    <w:p w:rsidR="006C3D89" w:rsidRDefault="002C536D">
      <w:pPr>
        <w:spacing w:line="236" w:lineRule="auto"/>
        <w:ind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 Педагогический совет принимает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 знаний по отдельным предметам;</w:t>
      </w:r>
    </w:p>
    <w:p w:rsidR="006C3D89" w:rsidRDefault="006C3D89">
      <w:pPr>
        <w:spacing w:line="330" w:lineRule="exact"/>
        <w:rPr>
          <w:sz w:val="20"/>
          <w:szCs w:val="20"/>
        </w:rPr>
      </w:pPr>
    </w:p>
    <w:p w:rsidR="006C3D89" w:rsidRDefault="002C536D" w:rsidP="0067778B">
      <w:pPr>
        <w:numPr>
          <w:ilvl w:val="0"/>
          <w:numId w:val="7"/>
        </w:numPr>
        <w:tabs>
          <w:tab w:val="left" w:pos="8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процесса дистанционного обучения детей-инвалидов</w:t>
      </w:r>
    </w:p>
    <w:p w:rsidR="006C3D89" w:rsidRDefault="006C3D89">
      <w:pPr>
        <w:spacing w:line="283" w:lineRule="exact"/>
        <w:rPr>
          <w:sz w:val="20"/>
          <w:szCs w:val="20"/>
        </w:rPr>
      </w:pPr>
    </w:p>
    <w:p w:rsidR="006C3D89" w:rsidRDefault="002C53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6C3D89" w:rsidRDefault="006C3D89">
      <w:pPr>
        <w:spacing w:line="18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Для организации дистанционного обучения детей-инвалидов школа осуществляет следующие функции: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Родители (законные представители)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6C3D89" w:rsidRDefault="006C3D89">
      <w:pPr>
        <w:spacing w:line="2" w:lineRule="exact"/>
        <w:rPr>
          <w:sz w:val="20"/>
          <w:szCs w:val="20"/>
        </w:rPr>
      </w:pP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заявление;</w:t>
      </w: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документа об образовании (при его наличии);</w:t>
      </w: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документа об установлении инвалидности;</w:t>
      </w: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справку о рекомендованном обучении ребенка-инвалида на дому.</w:t>
      </w:r>
    </w:p>
    <w:p w:rsidR="006C3D89" w:rsidRDefault="006C3D89">
      <w:pPr>
        <w:spacing w:line="12" w:lineRule="exact"/>
        <w:rPr>
          <w:sz w:val="20"/>
          <w:szCs w:val="20"/>
        </w:rPr>
      </w:pPr>
    </w:p>
    <w:p w:rsidR="006C3D89" w:rsidRDefault="002C536D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и необходимые документы (далее - документы) представляются в школу лично.</w:t>
      </w:r>
    </w:p>
    <w:p w:rsidR="006C3D89" w:rsidRDefault="006C3D89">
      <w:pPr>
        <w:spacing w:line="2" w:lineRule="exact"/>
        <w:rPr>
          <w:sz w:val="20"/>
          <w:szCs w:val="20"/>
        </w:rPr>
      </w:pP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Причинами отказа в оказании услуги со стороны школы являются:</w:t>
      </w:r>
    </w:p>
    <w:p w:rsidR="006C3D89" w:rsidRDefault="002C536D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недостоверных сведений о ребенке-инвалиде;</w:t>
      </w:r>
    </w:p>
    <w:p w:rsidR="006C3D89" w:rsidRDefault="002C536D">
      <w:pPr>
        <w:tabs>
          <w:tab w:val="left" w:pos="1840"/>
          <w:tab w:val="left" w:pos="3320"/>
          <w:tab w:val="left" w:pos="4960"/>
          <w:tab w:val="left" w:pos="5400"/>
          <w:tab w:val="left" w:pos="6860"/>
          <w:tab w:val="left" w:pos="7960"/>
          <w:tab w:val="left" w:pos="87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</w:t>
      </w:r>
      <w:r>
        <w:rPr>
          <w:rFonts w:eastAsia="Times New Roman"/>
          <w:sz w:val="24"/>
          <w:szCs w:val="24"/>
        </w:rPr>
        <w:tab/>
        <w:t>технических</w:t>
      </w:r>
      <w:r>
        <w:rPr>
          <w:rFonts w:eastAsia="Times New Roman"/>
          <w:sz w:val="24"/>
          <w:szCs w:val="24"/>
        </w:rPr>
        <w:tab/>
        <w:t>возможностей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рабочего</w:t>
      </w:r>
      <w:r>
        <w:rPr>
          <w:rFonts w:eastAsia="Times New Roman"/>
          <w:sz w:val="24"/>
          <w:szCs w:val="24"/>
        </w:rPr>
        <w:tab/>
        <w:t>места</w:t>
      </w:r>
      <w:r>
        <w:rPr>
          <w:rFonts w:eastAsia="Times New Roman"/>
          <w:sz w:val="24"/>
          <w:szCs w:val="24"/>
        </w:rPr>
        <w:tab/>
        <w:t>ребенка-</w:t>
      </w:r>
    </w:p>
    <w:p w:rsidR="006C3D89" w:rsidRDefault="002C53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инвалида и (или) педагогического работника.</w:t>
      </w:r>
    </w:p>
    <w:p w:rsidR="006C3D89" w:rsidRDefault="006C3D89">
      <w:pPr>
        <w:spacing w:line="13" w:lineRule="exact"/>
        <w:rPr>
          <w:sz w:val="20"/>
          <w:szCs w:val="20"/>
        </w:rPr>
      </w:pPr>
    </w:p>
    <w:p w:rsidR="006C3D89" w:rsidRDefault="002C53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6C3D89" w:rsidRDefault="006C3D89">
      <w:pPr>
        <w:spacing w:line="17" w:lineRule="exact"/>
        <w:rPr>
          <w:sz w:val="20"/>
          <w:szCs w:val="20"/>
        </w:rPr>
      </w:pPr>
    </w:p>
    <w:p w:rsidR="006C3D89" w:rsidRDefault="002C536D">
      <w:pPr>
        <w:spacing w:line="23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6C3D89" w:rsidRDefault="006C3D89">
      <w:pPr>
        <w:spacing w:line="14" w:lineRule="exact"/>
        <w:rPr>
          <w:sz w:val="20"/>
          <w:szCs w:val="20"/>
        </w:rPr>
      </w:pPr>
    </w:p>
    <w:p w:rsidR="006C3D89" w:rsidRDefault="002C536D">
      <w:pPr>
        <w:numPr>
          <w:ilvl w:val="0"/>
          <w:numId w:val="5"/>
        </w:numPr>
        <w:tabs>
          <w:tab w:val="left" w:pos="763"/>
        </w:tabs>
        <w:spacing w:line="234" w:lineRule="auto"/>
        <w:ind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6C3D89" w:rsidRDefault="006C3D89">
      <w:pPr>
        <w:sectPr w:rsidR="006C3D89">
          <w:pgSz w:w="11900" w:h="16838"/>
          <w:pgMar w:top="722" w:right="986" w:bottom="470" w:left="1280" w:header="0" w:footer="0" w:gutter="0"/>
          <w:cols w:space="720" w:equalWidth="0">
            <w:col w:w="9640"/>
          </w:cols>
        </w:sectPr>
      </w:pPr>
    </w:p>
    <w:p w:rsidR="006C3D89" w:rsidRDefault="002C536D">
      <w:pPr>
        <w:numPr>
          <w:ilvl w:val="1"/>
          <w:numId w:val="6"/>
        </w:numPr>
        <w:tabs>
          <w:tab w:val="left" w:pos="744"/>
        </w:tabs>
        <w:spacing w:line="234" w:lineRule="auto"/>
        <w:ind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6C3D89" w:rsidRDefault="006C3D89">
      <w:pPr>
        <w:spacing w:line="13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6C3D89" w:rsidRDefault="006C3D89">
      <w:pPr>
        <w:spacing w:line="17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6C3D89" w:rsidRDefault="006C3D89">
      <w:pPr>
        <w:spacing w:line="5" w:lineRule="exact"/>
        <w:rPr>
          <w:rFonts w:eastAsia="Times New Roman"/>
          <w:sz w:val="24"/>
          <w:szCs w:val="24"/>
        </w:rPr>
      </w:pPr>
    </w:p>
    <w:p w:rsidR="006C3D89" w:rsidRDefault="002C536D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Содержание учебно-методического комплекса, позволяющего обеспечить освоение</w:t>
      </w:r>
    </w:p>
    <w:p w:rsidR="006C3D89" w:rsidRDefault="006C3D89">
      <w:pPr>
        <w:spacing w:line="12" w:lineRule="exact"/>
        <w:rPr>
          <w:rFonts w:eastAsia="Times New Roman"/>
          <w:sz w:val="24"/>
          <w:szCs w:val="24"/>
        </w:rPr>
      </w:pPr>
    </w:p>
    <w:p w:rsidR="006C3D89" w:rsidRDefault="002C536D">
      <w:pPr>
        <w:numPr>
          <w:ilvl w:val="0"/>
          <w:numId w:val="6"/>
        </w:numPr>
        <w:tabs>
          <w:tab w:val="left" w:pos="196"/>
        </w:tabs>
        <w:spacing w:line="236" w:lineRule="auto"/>
        <w:ind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6C3D89" w:rsidRDefault="006C3D89">
      <w:pPr>
        <w:spacing w:line="13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6C3D89" w:rsidRDefault="006C3D89">
      <w:pPr>
        <w:spacing w:line="17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При организации дистанционного обучения детей с ОВЗ учет результатов образовательного процесса и внутренний документооборот ведется в</w:t>
      </w:r>
      <w:r w:rsidR="003B7BDF">
        <w:rPr>
          <w:rFonts w:eastAsia="Times New Roman"/>
          <w:sz w:val="24"/>
          <w:szCs w:val="24"/>
        </w:rPr>
        <w:t xml:space="preserve"> бумажной или</w:t>
      </w:r>
      <w:r>
        <w:rPr>
          <w:rFonts w:eastAsia="Times New Roman"/>
          <w:sz w:val="24"/>
          <w:szCs w:val="24"/>
        </w:rPr>
        <w:t xml:space="preserve"> электронно-цифровой форме.</w:t>
      </w:r>
    </w:p>
    <w:p w:rsidR="006C3D89" w:rsidRDefault="006C3D89">
      <w:pPr>
        <w:spacing w:line="13" w:lineRule="exact"/>
        <w:rPr>
          <w:rFonts w:eastAsia="Times New Roman"/>
          <w:sz w:val="24"/>
          <w:szCs w:val="24"/>
        </w:rPr>
      </w:pPr>
    </w:p>
    <w:p w:rsidR="006C3D89" w:rsidRDefault="002C536D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6C3D89" w:rsidRDefault="006C3D89">
      <w:pPr>
        <w:spacing w:line="13" w:lineRule="exact"/>
        <w:rPr>
          <w:rFonts w:eastAsia="Times New Roman"/>
          <w:sz w:val="24"/>
          <w:szCs w:val="24"/>
        </w:rPr>
      </w:pPr>
    </w:p>
    <w:p w:rsidR="006C3D89" w:rsidRDefault="002C536D" w:rsidP="003B7BDF">
      <w:pPr>
        <w:spacing w:line="23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Государственная итоговая аттестация осуществляется в соответствии с нормативными документами, определяющими формы и порядок проведения</w:t>
      </w:r>
      <w:r w:rsidR="003B7B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государственной итоговой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освоивших основные общеобразовательные программы начального, </w:t>
      </w:r>
      <w:r w:rsidR="003B7BDF">
        <w:rPr>
          <w:rFonts w:eastAsia="Times New Roman"/>
          <w:sz w:val="24"/>
          <w:szCs w:val="24"/>
        </w:rPr>
        <w:t xml:space="preserve">основного, среднего </w:t>
      </w:r>
      <w:r>
        <w:rPr>
          <w:rFonts w:eastAsia="Times New Roman"/>
          <w:sz w:val="24"/>
          <w:szCs w:val="24"/>
        </w:rPr>
        <w:t>общего образования</w:t>
      </w:r>
      <w:r w:rsidR="003B7BDF">
        <w:rPr>
          <w:rFonts w:eastAsia="Times New Roman"/>
          <w:sz w:val="24"/>
          <w:szCs w:val="24"/>
        </w:rPr>
        <w:t>.</w:t>
      </w:r>
    </w:p>
    <w:p w:rsidR="006C3D89" w:rsidRDefault="006C3D89">
      <w:pPr>
        <w:spacing w:line="300" w:lineRule="exact"/>
        <w:rPr>
          <w:sz w:val="20"/>
          <w:szCs w:val="20"/>
        </w:rPr>
      </w:pPr>
    </w:p>
    <w:p w:rsidR="006C3D89" w:rsidRDefault="002C536D">
      <w:pPr>
        <w:spacing w:line="233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Права Школы в рамках предоставления обучающимся обучения в форме дистанционного образования.</w:t>
      </w:r>
    </w:p>
    <w:p w:rsidR="006C3D89" w:rsidRDefault="000A614F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2C536D">
        <w:rPr>
          <w:rFonts w:eastAsia="Times New Roman"/>
          <w:sz w:val="24"/>
          <w:szCs w:val="24"/>
        </w:rPr>
        <w:t>.1.Школа имеет право:</w:t>
      </w:r>
    </w:p>
    <w:p w:rsidR="006C3D89" w:rsidRDefault="003B7BDF" w:rsidP="003B7BDF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2C536D">
        <w:rPr>
          <w:rFonts w:eastAsia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6C3D89" w:rsidRDefault="003B7BDF" w:rsidP="003B7BDF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2C536D">
        <w:rPr>
          <w:rFonts w:eastAsia="Times New Roman"/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</w:t>
      </w:r>
      <w:r w:rsidR="000A614F">
        <w:rPr>
          <w:rFonts w:eastAsia="Times New Roman"/>
          <w:sz w:val="24"/>
          <w:szCs w:val="24"/>
        </w:rPr>
        <w:t>тветствующий уровень подготовки</w:t>
      </w:r>
      <w:r w:rsidR="002C536D">
        <w:rPr>
          <w:rFonts w:eastAsia="Times New Roman"/>
          <w:sz w:val="24"/>
          <w:szCs w:val="24"/>
        </w:rPr>
        <w:t xml:space="preserve"> и специально оборудованных помещений с соответствующей техникой, позволяющей реализовывать образовательные программы с использованием ДОТ</w:t>
      </w:r>
      <w:r w:rsidR="000A614F">
        <w:rPr>
          <w:rFonts w:eastAsia="Times New Roman"/>
          <w:sz w:val="24"/>
          <w:szCs w:val="24"/>
        </w:rPr>
        <w:t>.</w:t>
      </w:r>
    </w:p>
    <w:sectPr w:rsidR="006C3D89" w:rsidSect="006C3D89">
      <w:pgSz w:w="11900" w:h="16838"/>
      <w:pgMar w:top="722" w:right="986" w:bottom="1440" w:left="1280" w:header="0" w:footer="0" w:gutter="0"/>
      <w:cols w:space="708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0DE27DC"/>
    <w:lvl w:ilvl="0" w:tplc="7FEE3558">
      <w:start w:val="1"/>
      <w:numFmt w:val="bullet"/>
      <w:lvlText w:val="в"/>
      <w:lvlJc w:val="left"/>
    </w:lvl>
    <w:lvl w:ilvl="1" w:tplc="D03418CE">
      <w:numFmt w:val="decimal"/>
      <w:lvlText w:val=""/>
      <w:lvlJc w:val="left"/>
    </w:lvl>
    <w:lvl w:ilvl="2" w:tplc="EEDE3F26">
      <w:numFmt w:val="decimal"/>
      <w:lvlText w:val=""/>
      <w:lvlJc w:val="left"/>
    </w:lvl>
    <w:lvl w:ilvl="3" w:tplc="0C3CAF06">
      <w:numFmt w:val="decimal"/>
      <w:lvlText w:val=""/>
      <w:lvlJc w:val="left"/>
    </w:lvl>
    <w:lvl w:ilvl="4" w:tplc="2D14B7FE">
      <w:numFmt w:val="decimal"/>
      <w:lvlText w:val=""/>
      <w:lvlJc w:val="left"/>
    </w:lvl>
    <w:lvl w:ilvl="5" w:tplc="0A3E5BD2">
      <w:numFmt w:val="decimal"/>
      <w:lvlText w:val=""/>
      <w:lvlJc w:val="left"/>
    </w:lvl>
    <w:lvl w:ilvl="6" w:tplc="07A47F52">
      <w:numFmt w:val="decimal"/>
      <w:lvlText w:val=""/>
      <w:lvlJc w:val="left"/>
    </w:lvl>
    <w:lvl w:ilvl="7" w:tplc="CCA0C466">
      <w:numFmt w:val="decimal"/>
      <w:lvlText w:val=""/>
      <w:lvlJc w:val="left"/>
    </w:lvl>
    <w:lvl w:ilvl="8" w:tplc="0ACEDDC4">
      <w:numFmt w:val="decimal"/>
      <w:lvlText w:val=""/>
      <w:lvlJc w:val="left"/>
    </w:lvl>
  </w:abstractNum>
  <w:abstractNum w:abstractNumId="1">
    <w:nsid w:val="00002CD6"/>
    <w:multiLevelType w:val="hybridMultilevel"/>
    <w:tmpl w:val="C7EE8D6E"/>
    <w:lvl w:ilvl="0" w:tplc="4E06CFBE">
      <w:start w:val="1"/>
      <w:numFmt w:val="bullet"/>
      <w:lvlText w:val="О"/>
      <w:lvlJc w:val="left"/>
    </w:lvl>
    <w:lvl w:ilvl="1" w:tplc="21A03EAC">
      <w:start w:val="1"/>
      <w:numFmt w:val="bullet"/>
      <w:lvlText w:val="в"/>
      <w:lvlJc w:val="left"/>
    </w:lvl>
    <w:lvl w:ilvl="2" w:tplc="AF1C61F8">
      <w:start w:val="1"/>
      <w:numFmt w:val="bullet"/>
      <w:lvlText w:val="и"/>
      <w:lvlJc w:val="left"/>
    </w:lvl>
    <w:lvl w:ilvl="3" w:tplc="DECE321C">
      <w:numFmt w:val="decimal"/>
      <w:lvlText w:val=""/>
      <w:lvlJc w:val="left"/>
    </w:lvl>
    <w:lvl w:ilvl="4" w:tplc="CD98DBA4">
      <w:numFmt w:val="decimal"/>
      <w:lvlText w:val=""/>
      <w:lvlJc w:val="left"/>
    </w:lvl>
    <w:lvl w:ilvl="5" w:tplc="C054D740">
      <w:numFmt w:val="decimal"/>
      <w:lvlText w:val=""/>
      <w:lvlJc w:val="left"/>
    </w:lvl>
    <w:lvl w:ilvl="6" w:tplc="54162CEA">
      <w:numFmt w:val="decimal"/>
      <w:lvlText w:val=""/>
      <w:lvlJc w:val="left"/>
    </w:lvl>
    <w:lvl w:ilvl="7" w:tplc="7424E888">
      <w:numFmt w:val="decimal"/>
      <w:lvlText w:val=""/>
      <w:lvlJc w:val="left"/>
    </w:lvl>
    <w:lvl w:ilvl="8" w:tplc="4F969554">
      <w:numFmt w:val="decimal"/>
      <w:lvlText w:val=""/>
      <w:lvlJc w:val="left"/>
    </w:lvl>
  </w:abstractNum>
  <w:abstractNum w:abstractNumId="2">
    <w:nsid w:val="00005F90"/>
    <w:multiLevelType w:val="hybridMultilevel"/>
    <w:tmpl w:val="0C4C1574"/>
    <w:lvl w:ilvl="0" w:tplc="51408F06">
      <w:start w:val="35"/>
      <w:numFmt w:val="upperLetter"/>
      <w:lvlText w:val="%1"/>
      <w:lvlJc w:val="left"/>
    </w:lvl>
    <w:lvl w:ilvl="1" w:tplc="63A06A98">
      <w:numFmt w:val="decimal"/>
      <w:lvlText w:val=""/>
      <w:lvlJc w:val="left"/>
    </w:lvl>
    <w:lvl w:ilvl="2" w:tplc="E8F2204E">
      <w:numFmt w:val="decimal"/>
      <w:lvlText w:val=""/>
      <w:lvlJc w:val="left"/>
    </w:lvl>
    <w:lvl w:ilvl="3" w:tplc="CC403676">
      <w:numFmt w:val="decimal"/>
      <w:lvlText w:val=""/>
      <w:lvlJc w:val="left"/>
    </w:lvl>
    <w:lvl w:ilvl="4" w:tplc="C6C89A74">
      <w:numFmt w:val="decimal"/>
      <w:lvlText w:val=""/>
      <w:lvlJc w:val="left"/>
    </w:lvl>
    <w:lvl w:ilvl="5" w:tplc="F552F70E">
      <w:numFmt w:val="decimal"/>
      <w:lvlText w:val=""/>
      <w:lvlJc w:val="left"/>
    </w:lvl>
    <w:lvl w:ilvl="6" w:tplc="7A686D44">
      <w:numFmt w:val="decimal"/>
      <w:lvlText w:val=""/>
      <w:lvlJc w:val="left"/>
    </w:lvl>
    <w:lvl w:ilvl="7" w:tplc="568A6164">
      <w:numFmt w:val="decimal"/>
      <w:lvlText w:val=""/>
      <w:lvlJc w:val="left"/>
    </w:lvl>
    <w:lvl w:ilvl="8" w:tplc="AE1CEB7E">
      <w:numFmt w:val="decimal"/>
      <w:lvlText w:val=""/>
      <w:lvlJc w:val="left"/>
    </w:lvl>
  </w:abstractNum>
  <w:abstractNum w:abstractNumId="3">
    <w:nsid w:val="00006952"/>
    <w:multiLevelType w:val="hybridMultilevel"/>
    <w:tmpl w:val="40BCE810"/>
    <w:lvl w:ilvl="0" w:tplc="16668622">
      <w:start w:val="35"/>
      <w:numFmt w:val="upperLetter"/>
      <w:lvlText w:val="%1."/>
      <w:lvlJc w:val="left"/>
      <w:rPr>
        <w:rFonts w:hint="default"/>
      </w:rPr>
    </w:lvl>
    <w:lvl w:ilvl="1" w:tplc="D00CEB90">
      <w:numFmt w:val="decimal"/>
      <w:lvlText w:val=""/>
      <w:lvlJc w:val="left"/>
    </w:lvl>
    <w:lvl w:ilvl="2" w:tplc="9CE0AFFE">
      <w:numFmt w:val="decimal"/>
      <w:lvlText w:val=""/>
      <w:lvlJc w:val="left"/>
    </w:lvl>
    <w:lvl w:ilvl="3" w:tplc="30F6B02C">
      <w:numFmt w:val="decimal"/>
      <w:lvlText w:val=""/>
      <w:lvlJc w:val="left"/>
    </w:lvl>
    <w:lvl w:ilvl="4" w:tplc="38BAB738">
      <w:numFmt w:val="decimal"/>
      <w:lvlText w:val=""/>
      <w:lvlJc w:val="left"/>
    </w:lvl>
    <w:lvl w:ilvl="5" w:tplc="6E58AFEC">
      <w:numFmt w:val="decimal"/>
      <w:lvlText w:val=""/>
      <w:lvlJc w:val="left"/>
    </w:lvl>
    <w:lvl w:ilvl="6" w:tplc="86CA7D9A">
      <w:numFmt w:val="decimal"/>
      <w:lvlText w:val=""/>
      <w:lvlJc w:val="left"/>
    </w:lvl>
    <w:lvl w:ilvl="7" w:tplc="20107E92">
      <w:numFmt w:val="decimal"/>
      <w:lvlText w:val=""/>
      <w:lvlJc w:val="left"/>
    </w:lvl>
    <w:lvl w:ilvl="8" w:tplc="12D25BEE">
      <w:numFmt w:val="decimal"/>
      <w:lvlText w:val=""/>
      <w:lvlJc w:val="left"/>
    </w:lvl>
  </w:abstractNum>
  <w:abstractNum w:abstractNumId="4">
    <w:nsid w:val="00006DF1"/>
    <w:multiLevelType w:val="hybridMultilevel"/>
    <w:tmpl w:val="2EB2BDCA"/>
    <w:lvl w:ilvl="0" w:tplc="8752F61A">
      <w:start w:val="1"/>
      <w:numFmt w:val="bullet"/>
      <w:lvlText w:val="и"/>
      <w:lvlJc w:val="left"/>
    </w:lvl>
    <w:lvl w:ilvl="1" w:tplc="0082FD82">
      <w:start w:val="1"/>
      <w:numFmt w:val="bullet"/>
      <w:lvlText w:val="в"/>
      <w:lvlJc w:val="left"/>
    </w:lvl>
    <w:lvl w:ilvl="2" w:tplc="F6C45B1A">
      <w:numFmt w:val="decimal"/>
      <w:lvlText w:val=""/>
      <w:lvlJc w:val="left"/>
    </w:lvl>
    <w:lvl w:ilvl="3" w:tplc="75EA1C08">
      <w:numFmt w:val="decimal"/>
      <w:lvlText w:val=""/>
      <w:lvlJc w:val="left"/>
    </w:lvl>
    <w:lvl w:ilvl="4" w:tplc="ABE04CA4">
      <w:numFmt w:val="decimal"/>
      <w:lvlText w:val=""/>
      <w:lvlJc w:val="left"/>
    </w:lvl>
    <w:lvl w:ilvl="5" w:tplc="7EB68232">
      <w:numFmt w:val="decimal"/>
      <w:lvlText w:val=""/>
      <w:lvlJc w:val="left"/>
    </w:lvl>
    <w:lvl w:ilvl="6" w:tplc="2E4C6C3A">
      <w:numFmt w:val="decimal"/>
      <w:lvlText w:val=""/>
      <w:lvlJc w:val="left"/>
    </w:lvl>
    <w:lvl w:ilvl="7" w:tplc="8048BA96">
      <w:numFmt w:val="decimal"/>
      <w:lvlText w:val=""/>
      <w:lvlJc w:val="left"/>
    </w:lvl>
    <w:lvl w:ilvl="8" w:tplc="99EED4D8">
      <w:numFmt w:val="decimal"/>
      <w:lvlText w:val=""/>
      <w:lvlJc w:val="left"/>
    </w:lvl>
  </w:abstractNum>
  <w:abstractNum w:abstractNumId="5">
    <w:nsid w:val="000072AE"/>
    <w:multiLevelType w:val="hybridMultilevel"/>
    <w:tmpl w:val="4CC220E8"/>
    <w:lvl w:ilvl="0" w:tplc="D0D4D7FE">
      <w:start w:val="1"/>
      <w:numFmt w:val="bullet"/>
      <w:lvlText w:val="с"/>
      <w:lvlJc w:val="left"/>
    </w:lvl>
    <w:lvl w:ilvl="1" w:tplc="EB3CF04E">
      <w:numFmt w:val="decimal"/>
      <w:lvlText w:val=""/>
      <w:lvlJc w:val="left"/>
    </w:lvl>
    <w:lvl w:ilvl="2" w:tplc="9AAE6C46">
      <w:numFmt w:val="decimal"/>
      <w:lvlText w:val=""/>
      <w:lvlJc w:val="left"/>
    </w:lvl>
    <w:lvl w:ilvl="3" w:tplc="4312864A">
      <w:numFmt w:val="decimal"/>
      <w:lvlText w:val=""/>
      <w:lvlJc w:val="left"/>
    </w:lvl>
    <w:lvl w:ilvl="4" w:tplc="2788D0B4">
      <w:numFmt w:val="decimal"/>
      <w:lvlText w:val=""/>
      <w:lvlJc w:val="left"/>
    </w:lvl>
    <w:lvl w:ilvl="5" w:tplc="0F86CB82">
      <w:numFmt w:val="decimal"/>
      <w:lvlText w:val=""/>
      <w:lvlJc w:val="left"/>
    </w:lvl>
    <w:lvl w:ilvl="6" w:tplc="D696BA70">
      <w:numFmt w:val="decimal"/>
      <w:lvlText w:val=""/>
      <w:lvlJc w:val="left"/>
    </w:lvl>
    <w:lvl w:ilvl="7" w:tplc="EF10E444">
      <w:numFmt w:val="decimal"/>
      <w:lvlText w:val=""/>
      <w:lvlJc w:val="left"/>
    </w:lvl>
    <w:lvl w:ilvl="8" w:tplc="CB98207C">
      <w:numFmt w:val="decimal"/>
      <w:lvlText w:val=""/>
      <w:lvlJc w:val="left"/>
    </w:lvl>
  </w:abstractNum>
  <w:abstractNum w:abstractNumId="6">
    <w:nsid w:val="7A9F66AE"/>
    <w:multiLevelType w:val="hybridMultilevel"/>
    <w:tmpl w:val="FB3CB922"/>
    <w:lvl w:ilvl="0" w:tplc="A8E278E2">
      <w:start w:val="61"/>
      <w:numFmt w:val="upperLetter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D89"/>
    <w:rsid w:val="000A614F"/>
    <w:rsid w:val="002C536D"/>
    <w:rsid w:val="003B7BDF"/>
    <w:rsid w:val="00440EC7"/>
    <w:rsid w:val="0067778B"/>
    <w:rsid w:val="006C3D89"/>
    <w:rsid w:val="00A30F9D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C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40EC7"/>
    <w:pPr>
      <w:widowControl w:val="0"/>
      <w:autoSpaceDE w:val="0"/>
      <w:autoSpaceDN w:val="0"/>
    </w:pPr>
    <w:rPr>
      <w:rFonts w:eastAsia="Times New Roman"/>
      <w:sz w:val="23"/>
      <w:szCs w:val="23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40EC7"/>
    <w:rPr>
      <w:rFonts w:eastAsia="Times New Roman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2019-02-04T13:45:00Z</cp:lastPrinted>
  <dcterms:created xsi:type="dcterms:W3CDTF">2019-02-04T11:39:00Z</dcterms:created>
  <dcterms:modified xsi:type="dcterms:W3CDTF">2020-05-08T05:53:00Z</dcterms:modified>
</cp:coreProperties>
</file>